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5B3D" w14:textId="7F30A047" w:rsidR="00752A67" w:rsidRPr="0000637C" w:rsidRDefault="00752A67" w:rsidP="00752A67">
      <w:pPr>
        <w:jc w:val="center"/>
        <w:outlineLvl w:val="0"/>
        <w:rPr>
          <w:rFonts w:ascii="Calibri" w:hAnsi="Calibri"/>
          <w:b/>
          <w:color w:val="000000" w:themeColor="text1"/>
          <w:sz w:val="28"/>
          <w:szCs w:val="28"/>
        </w:rPr>
      </w:pPr>
      <w:r w:rsidRPr="0000637C">
        <w:rPr>
          <w:rFonts w:ascii="Calibri" w:hAnsi="Calibri"/>
          <w:b/>
          <w:noProof/>
          <w:color w:val="000000" w:themeColor="text1"/>
          <w:sz w:val="28"/>
          <w:szCs w:val="28"/>
        </w:rPr>
        <w:drawing>
          <wp:inline distT="0" distB="0" distL="0" distR="0" wp14:anchorId="2B7CE977" wp14:editId="3F57B655">
            <wp:extent cx="735615" cy="85354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STAED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54168B93" w14:textId="260FB76B" w:rsidR="002B0829" w:rsidRPr="0000637C" w:rsidRDefault="00026330" w:rsidP="00EE04EE">
      <w:pPr>
        <w:jc w:val="center"/>
        <w:outlineLvl w:val="0"/>
        <w:rPr>
          <w:rFonts w:ascii="Calibri" w:eastAsia="Calibri" w:hAnsi="Calibri"/>
          <w:b/>
          <w:color w:val="000000" w:themeColor="text1"/>
          <w:sz w:val="28"/>
          <w:szCs w:val="28"/>
        </w:rPr>
      </w:pPr>
      <w:r w:rsidRPr="0000637C">
        <w:rPr>
          <w:rFonts w:ascii="Calibri" w:hAnsi="Calibri"/>
          <w:b/>
          <w:color w:val="000000" w:themeColor="text1"/>
          <w:sz w:val="28"/>
          <w:szCs w:val="28"/>
        </w:rPr>
        <w:t>ELSTEAD</w:t>
      </w:r>
      <w:r w:rsidR="002B0829" w:rsidRPr="0000637C">
        <w:rPr>
          <w:rFonts w:ascii="Calibri" w:eastAsia="Calibri" w:hAnsi="Calibri"/>
          <w:b/>
          <w:color w:val="000000" w:themeColor="text1"/>
          <w:sz w:val="28"/>
          <w:szCs w:val="28"/>
        </w:rPr>
        <w:t xml:space="preserve"> PARISH COUNCIL</w:t>
      </w:r>
    </w:p>
    <w:p w14:paraId="7FF57BD0" w14:textId="542D7FE7" w:rsidR="002B0829" w:rsidRPr="005B7320" w:rsidRDefault="002B0829" w:rsidP="00EE04EE">
      <w:pPr>
        <w:jc w:val="center"/>
        <w:outlineLvl w:val="0"/>
        <w:rPr>
          <w:rFonts w:ascii="Calibri" w:eastAsia="Calibri" w:hAnsi="Calibri"/>
          <w:b/>
          <w:color w:val="000000" w:themeColor="text1"/>
          <w:sz w:val="28"/>
          <w:szCs w:val="28"/>
          <w:u w:val="single"/>
        </w:rPr>
      </w:pPr>
      <w:r w:rsidRPr="005B7320">
        <w:rPr>
          <w:rFonts w:ascii="Calibri" w:eastAsia="Calibri" w:hAnsi="Calibri"/>
          <w:b/>
          <w:color w:val="000000" w:themeColor="text1"/>
          <w:sz w:val="28"/>
          <w:szCs w:val="28"/>
          <w:u w:val="single"/>
        </w:rPr>
        <w:t xml:space="preserve">Minutes of </w:t>
      </w:r>
      <w:r w:rsidR="00830F47" w:rsidRPr="005B7320">
        <w:rPr>
          <w:rFonts w:ascii="Calibri" w:eastAsia="Calibri" w:hAnsi="Calibri"/>
          <w:b/>
          <w:color w:val="000000" w:themeColor="text1"/>
          <w:sz w:val="28"/>
          <w:szCs w:val="28"/>
          <w:u w:val="single"/>
        </w:rPr>
        <w:t>the</w:t>
      </w:r>
      <w:r w:rsidR="00456FC3" w:rsidRPr="005B7320">
        <w:rPr>
          <w:rFonts w:ascii="Calibri" w:eastAsia="Calibri" w:hAnsi="Calibri"/>
          <w:b/>
          <w:color w:val="000000" w:themeColor="text1"/>
          <w:sz w:val="28"/>
          <w:szCs w:val="28"/>
          <w:u w:val="single"/>
        </w:rPr>
        <w:t xml:space="preserve"> </w:t>
      </w:r>
      <w:r w:rsidR="0051065A">
        <w:rPr>
          <w:rFonts w:ascii="Calibri" w:eastAsia="Calibri" w:hAnsi="Calibri"/>
          <w:b/>
          <w:color w:val="000000" w:themeColor="text1"/>
          <w:sz w:val="28"/>
          <w:szCs w:val="28"/>
          <w:u w:val="single"/>
        </w:rPr>
        <w:t>Monthly</w:t>
      </w:r>
      <w:r w:rsidR="00456FC3" w:rsidRPr="005B7320">
        <w:rPr>
          <w:rFonts w:ascii="Calibri" w:eastAsia="Calibri" w:hAnsi="Calibri"/>
          <w:b/>
          <w:color w:val="000000" w:themeColor="text1"/>
          <w:sz w:val="28"/>
          <w:szCs w:val="28"/>
          <w:u w:val="single"/>
        </w:rPr>
        <w:t xml:space="preserve"> </w:t>
      </w:r>
      <w:r w:rsidR="00B652FE" w:rsidRPr="005B7320">
        <w:rPr>
          <w:rFonts w:ascii="Calibri" w:eastAsia="Calibri" w:hAnsi="Calibri"/>
          <w:b/>
          <w:color w:val="000000" w:themeColor="text1"/>
          <w:sz w:val="28"/>
          <w:szCs w:val="28"/>
          <w:u w:val="single"/>
        </w:rPr>
        <w:t>Meeting</w:t>
      </w:r>
    </w:p>
    <w:p w14:paraId="079BCC9B" w14:textId="77777777" w:rsidR="002B0829" w:rsidRPr="005B7320" w:rsidRDefault="002B0829" w:rsidP="002B0829">
      <w:pPr>
        <w:jc w:val="center"/>
        <w:rPr>
          <w:rFonts w:ascii="Calibri" w:eastAsia="Calibri" w:hAnsi="Calibri"/>
          <w:b/>
          <w:color w:val="000000" w:themeColor="text1"/>
          <w:sz w:val="28"/>
          <w:szCs w:val="28"/>
          <w:u w:val="single"/>
        </w:rPr>
      </w:pPr>
    </w:p>
    <w:p w14:paraId="7F051B77" w14:textId="239E13DA" w:rsidR="002B0829" w:rsidRPr="005B7320" w:rsidRDefault="00500623" w:rsidP="00EE04EE">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Monday</w:t>
      </w:r>
      <w:r w:rsidR="002E32F1" w:rsidRPr="005B7320">
        <w:rPr>
          <w:rFonts w:ascii="Calibri" w:eastAsia="Calibri" w:hAnsi="Calibri"/>
          <w:b/>
          <w:color w:val="000000" w:themeColor="text1"/>
          <w:sz w:val="28"/>
          <w:szCs w:val="28"/>
        </w:rPr>
        <w:t xml:space="preserve"> </w:t>
      </w:r>
      <w:r w:rsidR="00A05FCE">
        <w:rPr>
          <w:rFonts w:ascii="Calibri" w:eastAsia="Calibri" w:hAnsi="Calibri"/>
          <w:b/>
          <w:color w:val="000000" w:themeColor="text1"/>
          <w:sz w:val="28"/>
          <w:szCs w:val="28"/>
        </w:rPr>
        <w:t>17</w:t>
      </w:r>
      <w:r w:rsidR="00540DED">
        <w:rPr>
          <w:rFonts w:ascii="Calibri" w:eastAsia="Calibri" w:hAnsi="Calibri"/>
          <w:b/>
          <w:color w:val="000000" w:themeColor="text1"/>
          <w:sz w:val="28"/>
          <w:szCs w:val="28"/>
        </w:rPr>
        <w:t>th</w:t>
      </w:r>
      <w:r w:rsidR="002E32F1" w:rsidRPr="005B7320">
        <w:rPr>
          <w:rFonts w:ascii="Calibri" w:eastAsia="Calibri" w:hAnsi="Calibri"/>
          <w:b/>
          <w:color w:val="000000" w:themeColor="text1"/>
          <w:sz w:val="28"/>
          <w:szCs w:val="28"/>
        </w:rPr>
        <w:t xml:space="preserve"> </w:t>
      </w:r>
      <w:r w:rsidR="000609BA">
        <w:rPr>
          <w:rFonts w:ascii="Calibri" w:eastAsia="Calibri" w:hAnsi="Calibri"/>
          <w:b/>
          <w:color w:val="000000" w:themeColor="text1"/>
          <w:sz w:val="28"/>
          <w:szCs w:val="28"/>
        </w:rPr>
        <w:t>March</w:t>
      </w:r>
      <w:r w:rsidR="00FC2116" w:rsidRPr="005B7320">
        <w:rPr>
          <w:rFonts w:ascii="Calibri" w:eastAsia="Calibri" w:hAnsi="Calibri"/>
          <w:b/>
          <w:color w:val="000000" w:themeColor="text1"/>
          <w:sz w:val="28"/>
          <w:szCs w:val="28"/>
        </w:rPr>
        <w:t xml:space="preserve"> </w:t>
      </w:r>
      <w:r w:rsidR="000C0B54" w:rsidRPr="005B7320">
        <w:rPr>
          <w:rFonts w:ascii="Calibri" w:eastAsia="Calibri" w:hAnsi="Calibri"/>
          <w:b/>
          <w:color w:val="000000" w:themeColor="text1"/>
          <w:sz w:val="28"/>
          <w:szCs w:val="28"/>
        </w:rPr>
        <w:t>2</w:t>
      </w:r>
      <w:r w:rsidR="0097165E" w:rsidRPr="005B7320">
        <w:rPr>
          <w:rFonts w:ascii="Calibri" w:eastAsia="Calibri" w:hAnsi="Calibri"/>
          <w:b/>
          <w:color w:val="000000" w:themeColor="text1"/>
          <w:sz w:val="28"/>
          <w:szCs w:val="28"/>
        </w:rPr>
        <w:t>02</w:t>
      </w:r>
      <w:r w:rsidR="00396BEF">
        <w:rPr>
          <w:rFonts w:ascii="Calibri" w:eastAsia="Calibri" w:hAnsi="Calibri"/>
          <w:b/>
          <w:color w:val="000000" w:themeColor="text1"/>
          <w:sz w:val="28"/>
          <w:szCs w:val="28"/>
        </w:rPr>
        <w:t>5</w:t>
      </w:r>
      <w:r w:rsidR="00467014" w:rsidRPr="005B7320">
        <w:rPr>
          <w:rFonts w:ascii="Calibri" w:eastAsia="Calibri" w:hAnsi="Calibri"/>
          <w:b/>
          <w:color w:val="000000" w:themeColor="text1"/>
          <w:sz w:val="28"/>
          <w:szCs w:val="28"/>
        </w:rPr>
        <w:t xml:space="preserve"> at 7</w:t>
      </w:r>
      <w:r w:rsidR="00AC160D" w:rsidRPr="005B7320">
        <w:rPr>
          <w:rFonts w:ascii="Calibri" w:eastAsia="Calibri" w:hAnsi="Calibri"/>
          <w:b/>
          <w:color w:val="000000" w:themeColor="text1"/>
          <w:sz w:val="28"/>
          <w:szCs w:val="28"/>
        </w:rPr>
        <w:t>.30</w:t>
      </w:r>
      <w:r w:rsidR="002B0829" w:rsidRPr="005B7320">
        <w:rPr>
          <w:rFonts w:ascii="Calibri" w:eastAsia="Calibri" w:hAnsi="Calibri"/>
          <w:b/>
          <w:color w:val="000000" w:themeColor="text1"/>
          <w:sz w:val="28"/>
          <w:szCs w:val="28"/>
        </w:rPr>
        <w:t>pm</w:t>
      </w:r>
    </w:p>
    <w:p w14:paraId="2BE33F0A" w14:textId="7919162A" w:rsidR="002B0829" w:rsidRPr="005B7320" w:rsidRDefault="00830F47" w:rsidP="00A55A0D">
      <w:pPr>
        <w:jc w:val="center"/>
        <w:outlineLvl w:val="0"/>
        <w:rPr>
          <w:rFonts w:ascii="Calibri" w:eastAsia="Calibri" w:hAnsi="Calibri"/>
          <w:b/>
          <w:color w:val="000000" w:themeColor="text1"/>
          <w:sz w:val="28"/>
          <w:szCs w:val="28"/>
        </w:rPr>
      </w:pPr>
      <w:r w:rsidRPr="005B7320">
        <w:rPr>
          <w:rFonts w:ascii="Calibri" w:eastAsia="Calibri" w:hAnsi="Calibri"/>
          <w:b/>
          <w:color w:val="000000" w:themeColor="text1"/>
          <w:sz w:val="28"/>
          <w:szCs w:val="28"/>
        </w:rPr>
        <w:t>Held at Elstead Youth Centre</w:t>
      </w:r>
    </w:p>
    <w:p w14:paraId="2BC15FA1" w14:textId="77777777" w:rsidR="00021380" w:rsidRDefault="00021380" w:rsidP="00A55A0D">
      <w:pPr>
        <w:jc w:val="center"/>
        <w:outlineLvl w:val="0"/>
        <w:rPr>
          <w:rFonts w:ascii="Calibri" w:eastAsia="Calibri" w:hAnsi="Calibri"/>
          <w:b/>
          <w:color w:val="000000" w:themeColor="text1"/>
          <w:sz w:val="22"/>
          <w:szCs w:val="22"/>
        </w:rPr>
      </w:pPr>
    </w:p>
    <w:p w14:paraId="19B39816" w14:textId="77777777" w:rsidR="00691F31" w:rsidRPr="00CA29AC" w:rsidRDefault="00691F31" w:rsidP="00A55A0D">
      <w:pPr>
        <w:jc w:val="center"/>
        <w:outlineLvl w:val="0"/>
        <w:rPr>
          <w:rFonts w:ascii="Calibri" w:eastAsia="Calibri" w:hAnsi="Calibri"/>
          <w:b/>
          <w:color w:val="000000" w:themeColor="text1"/>
          <w:sz w:val="22"/>
          <w:szCs w:val="22"/>
        </w:rPr>
      </w:pPr>
    </w:p>
    <w:p w14:paraId="17286491" w14:textId="77777777" w:rsidR="000609BA" w:rsidRDefault="002B0829" w:rsidP="000609BA">
      <w:pPr>
        <w:ind w:left="1440" w:hanging="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Attendees:</w:t>
      </w:r>
      <w:r w:rsidR="000C0B54" w:rsidRPr="00CA29AC">
        <w:rPr>
          <w:rFonts w:ascii="Calibri" w:eastAsia="Calibri" w:hAnsi="Calibri"/>
          <w:b/>
          <w:color w:val="000000" w:themeColor="text1"/>
          <w:sz w:val="20"/>
          <w:szCs w:val="20"/>
        </w:rPr>
        <w:tab/>
      </w:r>
      <w:r w:rsidR="000609BA">
        <w:rPr>
          <w:rFonts w:ascii="Calibri" w:eastAsia="Calibri" w:hAnsi="Calibri"/>
          <w:b/>
          <w:color w:val="000000" w:themeColor="text1"/>
          <w:sz w:val="20"/>
          <w:szCs w:val="20"/>
        </w:rPr>
        <w:t>Cllr P. Myrphy</w:t>
      </w:r>
      <w:r w:rsidR="00890641" w:rsidRPr="00CA29AC">
        <w:rPr>
          <w:rFonts w:ascii="Calibri" w:eastAsia="Calibri" w:hAnsi="Calibri"/>
          <w:b/>
          <w:color w:val="000000" w:themeColor="text1"/>
          <w:sz w:val="20"/>
          <w:szCs w:val="20"/>
        </w:rPr>
        <w:t xml:space="preserve"> (Chair)</w:t>
      </w:r>
      <w:r w:rsidR="000609BA">
        <w:rPr>
          <w:rFonts w:ascii="Calibri" w:eastAsia="Calibri" w:hAnsi="Calibri"/>
          <w:b/>
          <w:color w:val="000000" w:themeColor="text1"/>
          <w:sz w:val="20"/>
          <w:szCs w:val="20"/>
        </w:rPr>
        <w:tab/>
      </w:r>
      <w:r w:rsidR="0051065A">
        <w:rPr>
          <w:rFonts w:ascii="Calibri" w:eastAsia="Calibri" w:hAnsi="Calibri"/>
          <w:b/>
          <w:color w:val="000000" w:themeColor="text1"/>
          <w:sz w:val="20"/>
          <w:szCs w:val="20"/>
        </w:rPr>
        <w:tab/>
      </w:r>
      <w:r w:rsidR="00396BEF">
        <w:rPr>
          <w:rFonts w:ascii="Calibri" w:eastAsia="Calibri" w:hAnsi="Calibri"/>
          <w:b/>
          <w:color w:val="000000" w:themeColor="text1"/>
          <w:sz w:val="20"/>
          <w:szCs w:val="20"/>
        </w:rPr>
        <w:t>Cllr L. Davidsen</w:t>
      </w:r>
      <w:r w:rsidR="000609BA">
        <w:rPr>
          <w:rFonts w:ascii="Calibri" w:eastAsia="Calibri" w:hAnsi="Calibri"/>
          <w:b/>
          <w:color w:val="000000" w:themeColor="text1"/>
          <w:sz w:val="20"/>
          <w:szCs w:val="20"/>
        </w:rPr>
        <w:tab/>
      </w:r>
      <w:r w:rsidR="000609BA">
        <w:rPr>
          <w:rFonts w:ascii="Calibri" w:eastAsia="Calibri" w:hAnsi="Calibri"/>
          <w:b/>
          <w:color w:val="000000" w:themeColor="text1"/>
          <w:sz w:val="20"/>
          <w:szCs w:val="20"/>
        </w:rPr>
        <w:tab/>
      </w:r>
      <w:r w:rsidR="00396BEF">
        <w:rPr>
          <w:rFonts w:ascii="Calibri" w:eastAsia="Calibri" w:hAnsi="Calibri"/>
          <w:b/>
          <w:color w:val="000000" w:themeColor="text1"/>
          <w:sz w:val="20"/>
          <w:szCs w:val="20"/>
        </w:rPr>
        <w:t>C</w:t>
      </w:r>
      <w:r w:rsidR="008248A0" w:rsidRPr="00CA29AC">
        <w:rPr>
          <w:rFonts w:ascii="Calibri" w:eastAsia="Calibri" w:hAnsi="Calibri"/>
          <w:b/>
          <w:color w:val="000000" w:themeColor="text1"/>
          <w:sz w:val="20"/>
          <w:szCs w:val="20"/>
        </w:rPr>
        <w:t>llr A. Goundry</w:t>
      </w:r>
      <w:r w:rsidR="008248A0">
        <w:rPr>
          <w:rFonts w:ascii="Calibri" w:eastAsia="Calibri" w:hAnsi="Calibri"/>
          <w:b/>
          <w:color w:val="000000" w:themeColor="text1"/>
          <w:sz w:val="20"/>
          <w:szCs w:val="20"/>
        </w:rPr>
        <w:t xml:space="preserve"> </w:t>
      </w:r>
      <w:r w:rsidR="00396BEF">
        <w:rPr>
          <w:rFonts w:ascii="Calibri" w:eastAsia="Calibri" w:hAnsi="Calibri"/>
          <w:b/>
          <w:color w:val="000000" w:themeColor="text1"/>
          <w:sz w:val="20"/>
          <w:szCs w:val="20"/>
        </w:rPr>
        <w:t xml:space="preserve">   </w:t>
      </w:r>
    </w:p>
    <w:p w14:paraId="72AA5B6F" w14:textId="0CE01B81" w:rsidR="00396BEF" w:rsidRDefault="0051065A" w:rsidP="000609BA">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Cllr A. Hampshire</w:t>
      </w:r>
      <w:r>
        <w:rPr>
          <w:rFonts w:ascii="Calibri" w:eastAsia="Calibri" w:hAnsi="Calibri"/>
          <w:b/>
          <w:color w:val="000000" w:themeColor="text1"/>
          <w:sz w:val="20"/>
          <w:szCs w:val="20"/>
        </w:rPr>
        <w:tab/>
      </w:r>
      <w:r w:rsidR="000609BA">
        <w:rPr>
          <w:rFonts w:ascii="Calibri" w:eastAsia="Calibri" w:hAnsi="Calibri"/>
          <w:b/>
          <w:color w:val="000000" w:themeColor="text1"/>
          <w:sz w:val="20"/>
          <w:szCs w:val="20"/>
        </w:rPr>
        <w:tab/>
      </w:r>
      <w:r w:rsidR="00396BEF">
        <w:rPr>
          <w:rFonts w:ascii="Calibri" w:eastAsia="Calibri" w:hAnsi="Calibri"/>
          <w:b/>
          <w:color w:val="000000" w:themeColor="text1"/>
          <w:sz w:val="20"/>
          <w:szCs w:val="20"/>
        </w:rPr>
        <w:t>Cllr J. Holroyd</w:t>
      </w:r>
      <w:r>
        <w:rPr>
          <w:rFonts w:ascii="Calibri" w:eastAsia="Calibri" w:hAnsi="Calibri"/>
          <w:b/>
          <w:color w:val="000000" w:themeColor="text1"/>
          <w:sz w:val="20"/>
          <w:szCs w:val="20"/>
        </w:rPr>
        <w:tab/>
      </w:r>
      <w:r w:rsidR="000609BA">
        <w:rPr>
          <w:rFonts w:ascii="Calibri" w:eastAsia="Calibri" w:hAnsi="Calibri"/>
          <w:b/>
          <w:color w:val="000000" w:themeColor="text1"/>
          <w:sz w:val="20"/>
          <w:szCs w:val="20"/>
        </w:rPr>
        <w:tab/>
        <w:t>Cllr J. Jacobs</w:t>
      </w:r>
    </w:p>
    <w:p w14:paraId="296545B0" w14:textId="3335B5FD" w:rsidR="008248A0" w:rsidRDefault="00E80DC1" w:rsidP="008248A0">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Cllr R. Muir</w:t>
      </w:r>
    </w:p>
    <w:p w14:paraId="509D98C5" w14:textId="5D205592" w:rsidR="00E80DC1" w:rsidRDefault="008248A0" w:rsidP="008248A0">
      <w:pPr>
        <w:ind w:left="1440"/>
        <w:rPr>
          <w:rFonts w:ascii="Calibri" w:eastAsia="Calibri" w:hAnsi="Calibri"/>
          <w:b/>
          <w:color w:val="000000" w:themeColor="text1"/>
          <w:sz w:val="20"/>
          <w:szCs w:val="20"/>
        </w:rPr>
      </w:pPr>
      <w:r>
        <w:rPr>
          <w:rFonts w:ascii="Calibri" w:eastAsia="Calibri" w:hAnsi="Calibri"/>
          <w:b/>
          <w:color w:val="000000" w:themeColor="text1"/>
          <w:sz w:val="20"/>
          <w:szCs w:val="20"/>
        </w:rPr>
        <w:tab/>
      </w:r>
      <w:r>
        <w:rPr>
          <w:rFonts w:ascii="Calibri" w:eastAsia="Calibri" w:hAnsi="Calibri"/>
          <w:b/>
          <w:color w:val="000000" w:themeColor="text1"/>
          <w:sz w:val="20"/>
          <w:szCs w:val="20"/>
        </w:rPr>
        <w:tab/>
      </w:r>
    </w:p>
    <w:p w14:paraId="11513FB4" w14:textId="5FFEE4D5" w:rsidR="00E114DA" w:rsidRPr="00CA29AC" w:rsidRDefault="002C32F3" w:rsidP="0051065A">
      <w:pPr>
        <w:ind w:left="144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021380" w:rsidRPr="00CA29AC">
        <w:rPr>
          <w:rFonts w:ascii="Calibri" w:eastAsia="Calibri" w:hAnsi="Calibri"/>
          <w:b/>
          <w:color w:val="000000" w:themeColor="text1"/>
          <w:sz w:val="20"/>
          <w:szCs w:val="20"/>
        </w:rPr>
        <w:tab/>
      </w:r>
      <w:r w:rsidR="00E114DA" w:rsidRPr="00CA29AC">
        <w:rPr>
          <w:rFonts w:ascii="Calibri" w:eastAsia="Calibri" w:hAnsi="Calibri"/>
          <w:b/>
          <w:color w:val="000000" w:themeColor="text1"/>
          <w:sz w:val="20"/>
          <w:szCs w:val="20"/>
        </w:rPr>
        <w:tab/>
      </w:r>
      <w:r w:rsidR="001C2C26" w:rsidRPr="00CA29AC">
        <w:rPr>
          <w:rFonts w:ascii="Calibri" w:eastAsia="Calibri" w:hAnsi="Calibri"/>
          <w:b/>
          <w:color w:val="000000" w:themeColor="text1"/>
          <w:sz w:val="20"/>
          <w:szCs w:val="20"/>
        </w:rPr>
        <w:tab/>
      </w:r>
    </w:p>
    <w:p w14:paraId="2707148E" w14:textId="52698C6D" w:rsidR="00510361" w:rsidRDefault="002E32F1" w:rsidP="00FE7CDF">
      <w:pPr>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r>
      <w:r w:rsidRPr="00CA29AC">
        <w:rPr>
          <w:rFonts w:ascii="Calibri" w:eastAsia="Calibri" w:hAnsi="Calibri"/>
          <w:b/>
          <w:color w:val="000000" w:themeColor="text1"/>
          <w:sz w:val="20"/>
          <w:szCs w:val="20"/>
        </w:rPr>
        <w:tab/>
      </w:r>
      <w:r w:rsidR="00396BEF">
        <w:rPr>
          <w:rFonts w:ascii="Calibri" w:eastAsia="Calibri" w:hAnsi="Calibri"/>
          <w:b/>
          <w:color w:val="000000" w:themeColor="text1"/>
          <w:sz w:val="20"/>
          <w:szCs w:val="20"/>
        </w:rPr>
        <w:t>Cllr G Long</w:t>
      </w:r>
      <w:r w:rsidR="004764AD">
        <w:rPr>
          <w:rFonts w:ascii="Calibri" w:eastAsia="Calibri" w:hAnsi="Calibri"/>
          <w:b/>
          <w:color w:val="000000" w:themeColor="text1"/>
          <w:sz w:val="20"/>
          <w:szCs w:val="20"/>
        </w:rPr>
        <w:t xml:space="preserve"> (WBC)</w:t>
      </w:r>
      <w:r w:rsidR="005F09B4" w:rsidRPr="00CA29AC">
        <w:rPr>
          <w:rFonts w:ascii="Calibri" w:eastAsia="Calibri" w:hAnsi="Calibri"/>
          <w:b/>
          <w:color w:val="000000" w:themeColor="text1"/>
          <w:sz w:val="20"/>
          <w:szCs w:val="20"/>
        </w:rPr>
        <w:tab/>
      </w:r>
      <w:r w:rsidR="005F09B4" w:rsidRPr="00CA29AC">
        <w:rPr>
          <w:rFonts w:ascii="Calibri" w:eastAsia="Calibri" w:hAnsi="Calibri"/>
          <w:b/>
          <w:color w:val="000000" w:themeColor="text1"/>
          <w:sz w:val="20"/>
          <w:szCs w:val="20"/>
        </w:rPr>
        <w:tab/>
      </w:r>
      <w:r w:rsidR="00510361">
        <w:rPr>
          <w:rFonts w:ascii="Calibri" w:eastAsia="Calibri" w:hAnsi="Calibri"/>
          <w:b/>
          <w:color w:val="000000" w:themeColor="text1"/>
          <w:sz w:val="20"/>
          <w:szCs w:val="20"/>
        </w:rPr>
        <w:t xml:space="preserve">Cllr D Harmer </w:t>
      </w:r>
    </w:p>
    <w:p w14:paraId="202466B6" w14:textId="76369535" w:rsidR="008C2A24" w:rsidRDefault="008C2A24" w:rsidP="00EE04EE">
      <w:pPr>
        <w:ind w:left="1440"/>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 xml:space="preserve">Mrs </w:t>
      </w:r>
      <w:r w:rsidR="00AE1963" w:rsidRPr="00CA29AC">
        <w:rPr>
          <w:rFonts w:ascii="Calibri" w:eastAsia="Calibri" w:hAnsi="Calibri"/>
          <w:b/>
          <w:color w:val="000000" w:themeColor="text1"/>
          <w:sz w:val="20"/>
          <w:szCs w:val="20"/>
        </w:rPr>
        <w:t>J. Williams</w:t>
      </w:r>
      <w:r w:rsidRPr="00CA29AC">
        <w:rPr>
          <w:rFonts w:ascii="Calibri" w:eastAsia="Calibri" w:hAnsi="Calibri"/>
          <w:b/>
          <w:color w:val="000000" w:themeColor="text1"/>
          <w:sz w:val="20"/>
          <w:szCs w:val="20"/>
        </w:rPr>
        <w:t xml:space="preserve"> (Clerk)</w:t>
      </w:r>
    </w:p>
    <w:p w14:paraId="7B9950A2" w14:textId="77777777" w:rsidR="00FE7CDF" w:rsidRDefault="00FE7CDF" w:rsidP="00EE04EE">
      <w:pPr>
        <w:ind w:left="1440"/>
        <w:outlineLvl w:val="0"/>
        <w:rPr>
          <w:rFonts w:ascii="Calibri" w:eastAsia="Calibri" w:hAnsi="Calibri"/>
          <w:b/>
          <w:color w:val="000000" w:themeColor="text1"/>
          <w:sz w:val="20"/>
          <w:szCs w:val="20"/>
        </w:rPr>
      </w:pPr>
    </w:p>
    <w:p w14:paraId="423F88AB" w14:textId="6C726A41" w:rsidR="006040FD" w:rsidRPr="00CA29AC" w:rsidRDefault="000609BA" w:rsidP="000609BA">
      <w:pPr>
        <w:ind w:left="720" w:firstLine="720"/>
        <w:outlineLvl w:val="0"/>
        <w:rPr>
          <w:rFonts w:ascii="Calibri" w:eastAsia="Calibri" w:hAnsi="Calibri"/>
          <w:b/>
          <w:color w:val="000000" w:themeColor="text1"/>
          <w:sz w:val="20"/>
          <w:szCs w:val="20"/>
        </w:rPr>
      </w:pPr>
      <w:r>
        <w:rPr>
          <w:rFonts w:ascii="Calibri" w:eastAsia="Calibri" w:hAnsi="Calibri"/>
          <w:b/>
          <w:color w:val="000000" w:themeColor="text1"/>
          <w:sz w:val="20"/>
          <w:szCs w:val="20"/>
        </w:rPr>
        <w:t>2</w:t>
      </w:r>
      <w:r w:rsidR="006040FD">
        <w:rPr>
          <w:rFonts w:ascii="Calibri" w:eastAsia="Calibri" w:hAnsi="Calibri"/>
          <w:b/>
          <w:color w:val="000000" w:themeColor="text1"/>
          <w:sz w:val="20"/>
          <w:szCs w:val="20"/>
        </w:rPr>
        <w:t xml:space="preserve"> x’s MOP</w:t>
      </w:r>
    </w:p>
    <w:p w14:paraId="7CBFA5B9" w14:textId="77777777" w:rsidR="008155D4" w:rsidRPr="00CA29AC" w:rsidRDefault="008155D4" w:rsidP="008155D4">
      <w:pPr>
        <w:ind w:left="1440" w:hanging="1440"/>
        <w:jc w:val="both"/>
        <w:rPr>
          <w:rFonts w:ascii="Calibri" w:eastAsia="Calibri" w:hAnsi="Calibri"/>
          <w:color w:val="000000" w:themeColor="text1"/>
          <w:sz w:val="20"/>
          <w:szCs w:val="20"/>
        </w:rPr>
      </w:pPr>
    </w:p>
    <w:p w14:paraId="1BAEDA6A" w14:textId="77777777" w:rsidR="00456FC3" w:rsidRPr="00CA29AC" w:rsidRDefault="00456FC3" w:rsidP="008155D4">
      <w:pPr>
        <w:ind w:left="1440" w:hanging="1440"/>
        <w:jc w:val="both"/>
        <w:rPr>
          <w:rFonts w:ascii="Calibri" w:eastAsia="Calibri" w:hAnsi="Calibri"/>
          <w:color w:val="000000" w:themeColor="text1"/>
          <w:sz w:val="20"/>
          <w:szCs w:val="20"/>
        </w:rPr>
      </w:pPr>
    </w:p>
    <w:p w14:paraId="1F898EB5" w14:textId="2B0B8425" w:rsidR="00B133B5" w:rsidRPr="00CA29AC" w:rsidRDefault="00B133B5" w:rsidP="00B133B5">
      <w:pPr>
        <w:jc w:val="both"/>
        <w:outlineLvl w:val="0"/>
        <w:rPr>
          <w:rFonts w:ascii="Calibri" w:eastAsia="Calibri" w:hAnsi="Calibri"/>
          <w:b/>
          <w:color w:val="000000" w:themeColor="text1"/>
          <w:sz w:val="20"/>
          <w:szCs w:val="20"/>
        </w:rPr>
      </w:pPr>
      <w:r w:rsidRPr="00CA29AC">
        <w:rPr>
          <w:rFonts w:ascii="Calibri" w:eastAsia="Calibri" w:hAnsi="Calibri"/>
          <w:b/>
          <w:color w:val="000000" w:themeColor="text1"/>
          <w:sz w:val="20"/>
          <w:szCs w:val="20"/>
        </w:rPr>
        <w:tab/>
        <w:t>QUESTIONS FROM MEMBERS OF THE PUBLIC</w:t>
      </w:r>
      <w:r w:rsidR="00D83342">
        <w:rPr>
          <w:rFonts w:ascii="Calibri" w:eastAsia="Calibri" w:hAnsi="Calibri"/>
          <w:b/>
          <w:color w:val="000000" w:themeColor="text1"/>
          <w:sz w:val="20"/>
          <w:szCs w:val="20"/>
        </w:rPr>
        <w:t xml:space="preserve"> </w:t>
      </w:r>
    </w:p>
    <w:p w14:paraId="52B6D8E2" w14:textId="77777777" w:rsidR="00B133B5" w:rsidRPr="00CA29AC" w:rsidRDefault="00B133B5" w:rsidP="00B133B5">
      <w:pPr>
        <w:ind w:left="720" w:hanging="720"/>
        <w:jc w:val="both"/>
        <w:rPr>
          <w:rFonts w:ascii="Calibri" w:eastAsia="Calibri" w:hAnsi="Calibri"/>
          <w:b/>
          <w:color w:val="000000" w:themeColor="text1"/>
          <w:sz w:val="20"/>
          <w:szCs w:val="20"/>
        </w:rPr>
      </w:pPr>
    </w:p>
    <w:p w14:paraId="4BAB3E7A" w14:textId="4B785159" w:rsidR="00B133B5" w:rsidRPr="00396BEF" w:rsidRDefault="00100E24" w:rsidP="00396BEF">
      <w:pPr>
        <w:ind w:left="720" w:hanging="720"/>
        <w:jc w:val="both"/>
        <w:rPr>
          <w:rFonts w:ascii="Calibri" w:eastAsia="Calibri" w:hAnsi="Calibri"/>
          <w:b/>
          <w:color w:val="000000" w:themeColor="text1"/>
          <w:sz w:val="20"/>
          <w:szCs w:val="20"/>
        </w:rPr>
      </w:pPr>
      <w:r w:rsidRPr="000609BA">
        <w:rPr>
          <w:rFonts w:ascii="Calibri" w:eastAsia="Calibri" w:hAnsi="Calibri"/>
          <w:color w:val="000000" w:themeColor="text1"/>
          <w:sz w:val="20"/>
          <w:szCs w:val="20"/>
        </w:rPr>
        <w:t>8950</w:t>
      </w:r>
      <w:r w:rsidR="00B133B5" w:rsidRPr="000609BA">
        <w:rPr>
          <w:rFonts w:ascii="Calibri" w:eastAsia="Calibri" w:hAnsi="Calibri"/>
          <w:color w:val="000000" w:themeColor="text1"/>
          <w:sz w:val="20"/>
          <w:szCs w:val="20"/>
        </w:rPr>
        <w:tab/>
      </w:r>
      <w:r w:rsidRPr="000609BA">
        <w:rPr>
          <w:rFonts w:ascii="Calibri" w:eastAsia="Calibri" w:hAnsi="Calibri"/>
          <w:color w:val="000000" w:themeColor="text1"/>
          <w:sz w:val="20"/>
          <w:szCs w:val="20"/>
        </w:rPr>
        <w:t xml:space="preserve">A resident asked whether there were any opportunities for street cleaning and </w:t>
      </w:r>
      <w:r w:rsidR="001B5659" w:rsidRPr="000609BA">
        <w:rPr>
          <w:rFonts w:ascii="Calibri" w:eastAsia="Calibri" w:hAnsi="Calibri"/>
          <w:color w:val="000000" w:themeColor="text1"/>
          <w:sz w:val="20"/>
          <w:szCs w:val="20"/>
        </w:rPr>
        <w:t>rubbish collection to</w:t>
      </w:r>
      <w:r w:rsidR="001B5659">
        <w:rPr>
          <w:rFonts w:ascii="Calibri" w:eastAsia="Calibri" w:hAnsi="Calibri"/>
          <w:color w:val="000000" w:themeColor="text1"/>
          <w:sz w:val="20"/>
          <w:szCs w:val="20"/>
        </w:rPr>
        <w:t xml:space="preserve"> be bought under the Parish Council’s control assuming that there is a move towards Surrey becoming a unitary authority.  It was explained that at the moment the Parish Council has no funding for this and would need there to be a transfer of funds from the Unitary Authority and/or the Parish Council would have to increase its precept.  Cllr Murphy advised that there had been some indication that the Parish Council’s functions would be reviewed under the</w:t>
      </w:r>
      <w:r w:rsidR="000B5F6C">
        <w:rPr>
          <w:rFonts w:ascii="Calibri" w:eastAsia="Calibri" w:hAnsi="Calibri"/>
          <w:color w:val="000000" w:themeColor="text1"/>
          <w:sz w:val="20"/>
          <w:szCs w:val="20"/>
        </w:rPr>
        <w:t xml:space="preserve"> adoption of a</w:t>
      </w:r>
      <w:r w:rsidR="001B5659">
        <w:rPr>
          <w:rFonts w:ascii="Calibri" w:eastAsia="Calibri" w:hAnsi="Calibri"/>
          <w:color w:val="000000" w:themeColor="text1"/>
          <w:sz w:val="20"/>
          <w:szCs w:val="20"/>
        </w:rPr>
        <w:t xml:space="preserve"> unitary authority</w:t>
      </w:r>
      <w:r w:rsidR="00396BEF">
        <w:rPr>
          <w:rFonts w:ascii="Calibri" w:eastAsia="Calibri" w:hAnsi="Calibri"/>
          <w:color w:val="000000" w:themeColor="text1"/>
          <w:sz w:val="20"/>
          <w:szCs w:val="20"/>
        </w:rPr>
        <w:t>.</w:t>
      </w:r>
      <w:r w:rsidR="00B133B5" w:rsidRPr="00E14CBE">
        <w:rPr>
          <w:rFonts w:ascii="Calibri" w:eastAsia="Calibri" w:hAnsi="Calibri"/>
          <w:color w:val="000000" w:themeColor="text1"/>
          <w:sz w:val="20"/>
          <w:szCs w:val="20"/>
        </w:rPr>
        <w:t xml:space="preserve">  </w:t>
      </w:r>
      <w:r>
        <w:rPr>
          <w:rFonts w:ascii="Calibri" w:eastAsia="Calibri" w:hAnsi="Calibri"/>
          <w:b/>
          <w:color w:val="000000" w:themeColor="text1"/>
          <w:sz w:val="20"/>
          <w:szCs w:val="20"/>
        </w:rPr>
        <w:t>(03/25)</w:t>
      </w:r>
      <w:r w:rsidR="00B133B5" w:rsidRPr="00E14CBE">
        <w:rPr>
          <w:rFonts w:ascii="Calibri" w:eastAsia="Calibri" w:hAnsi="Calibri"/>
          <w:b/>
          <w:color w:val="000000" w:themeColor="text1"/>
          <w:sz w:val="20"/>
          <w:szCs w:val="20"/>
        </w:rPr>
        <w:t>.</w:t>
      </w:r>
      <w:r w:rsidR="00B133B5" w:rsidRPr="00CA29AC">
        <w:rPr>
          <w:rFonts w:ascii="Calibri" w:eastAsia="Calibri" w:hAnsi="Calibri"/>
          <w:b/>
          <w:color w:val="000000" w:themeColor="text1"/>
          <w:sz w:val="20"/>
          <w:szCs w:val="20"/>
        </w:rPr>
        <w:t xml:space="preserve">  </w:t>
      </w:r>
    </w:p>
    <w:p w14:paraId="2DE461EC" w14:textId="2E0CE796" w:rsidR="00BE7D80" w:rsidRDefault="00BE7D80" w:rsidP="00BE7D80">
      <w:pPr>
        <w:jc w:val="both"/>
        <w:rPr>
          <w:rFonts w:ascii="Calibri" w:eastAsia="Calibri" w:hAnsi="Calibri"/>
          <w:b/>
          <w:color w:val="000000" w:themeColor="text1"/>
          <w:sz w:val="20"/>
          <w:szCs w:val="20"/>
        </w:rPr>
      </w:pPr>
    </w:p>
    <w:p w14:paraId="577E51E3" w14:textId="02951A67" w:rsidR="00B133B5" w:rsidRPr="00CA29AC" w:rsidRDefault="00CA3BFC" w:rsidP="00D95078">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B133B5" w:rsidRPr="00CA29AC">
        <w:rPr>
          <w:rFonts w:ascii="Calibri" w:hAnsi="Calibri"/>
          <w:b/>
          <w:color w:val="000000" w:themeColor="text1"/>
          <w:sz w:val="20"/>
          <w:szCs w:val="20"/>
        </w:rPr>
        <w:t>APOLOGIES FOR ABSENCE</w:t>
      </w:r>
    </w:p>
    <w:p w14:paraId="5BE39F09" w14:textId="77777777" w:rsidR="00B133B5" w:rsidRPr="00CA29AC" w:rsidRDefault="00B133B5" w:rsidP="00D95078">
      <w:pPr>
        <w:ind w:left="720" w:hanging="720"/>
        <w:jc w:val="both"/>
        <w:rPr>
          <w:rFonts w:ascii="Calibri" w:eastAsia="Calibri" w:hAnsi="Calibri"/>
          <w:b/>
          <w:color w:val="000000" w:themeColor="text1"/>
          <w:sz w:val="20"/>
          <w:szCs w:val="20"/>
        </w:rPr>
      </w:pPr>
    </w:p>
    <w:p w14:paraId="465906F8" w14:textId="01B75F0F" w:rsidR="00B133B5" w:rsidRPr="00CA29AC" w:rsidRDefault="001B5659"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8951</w:t>
      </w:r>
      <w:r w:rsidR="00B133B5" w:rsidRPr="00CA29AC">
        <w:rPr>
          <w:rFonts w:ascii="Calibri" w:eastAsia="Calibri" w:hAnsi="Calibri"/>
          <w:color w:val="000000" w:themeColor="text1"/>
          <w:sz w:val="20"/>
          <w:szCs w:val="20"/>
        </w:rPr>
        <w:tab/>
      </w:r>
      <w:r w:rsidR="00A80146">
        <w:rPr>
          <w:rFonts w:ascii="Calibri" w:eastAsia="Calibri" w:hAnsi="Calibri"/>
          <w:color w:val="000000" w:themeColor="text1"/>
          <w:sz w:val="20"/>
          <w:szCs w:val="20"/>
        </w:rPr>
        <w:t>A</w:t>
      </w:r>
      <w:r w:rsidR="00AE3629" w:rsidRPr="00CA29AC">
        <w:rPr>
          <w:rFonts w:ascii="Calibri" w:eastAsia="Calibri" w:hAnsi="Calibri"/>
          <w:color w:val="000000" w:themeColor="text1"/>
          <w:sz w:val="20"/>
          <w:szCs w:val="20"/>
        </w:rPr>
        <w:t>pologies</w:t>
      </w:r>
      <w:r w:rsidR="00A57455" w:rsidRPr="00CA29AC">
        <w:rPr>
          <w:rFonts w:ascii="Calibri" w:eastAsia="Calibri" w:hAnsi="Calibri"/>
          <w:color w:val="000000" w:themeColor="text1"/>
          <w:sz w:val="20"/>
          <w:szCs w:val="20"/>
        </w:rPr>
        <w:t xml:space="preserve"> for absence</w:t>
      </w:r>
      <w:r w:rsidR="00AE3629" w:rsidRPr="00CA29AC">
        <w:rPr>
          <w:rFonts w:ascii="Calibri" w:eastAsia="Calibri" w:hAnsi="Calibri"/>
          <w:color w:val="000000" w:themeColor="text1"/>
          <w:sz w:val="20"/>
          <w:szCs w:val="20"/>
        </w:rPr>
        <w:t xml:space="preserve"> </w:t>
      </w:r>
      <w:r w:rsidR="00A80146">
        <w:rPr>
          <w:rFonts w:ascii="Calibri" w:eastAsia="Calibri" w:hAnsi="Calibri"/>
          <w:color w:val="000000" w:themeColor="text1"/>
          <w:sz w:val="20"/>
          <w:szCs w:val="20"/>
        </w:rPr>
        <w:t>were received from Cllr</w:t>
      </w:r>
      <w:r>
        <w:rPr>
          <w:rFonts w:ascii="Calibri" w:eastAsia="Calibri" w:hAnsi="Calibri"/>
          <w:color w:val="000000" w:themeColor="text1"/>
          <w:sz w:val="20"/>
          <w:szCs w:val="20"/>
        </w:rPr>
        <w:t>s Collis and Lass</w:t>
      </w:r>
      <w:r w:rsidR="00A80146">
        <w:rPr>
          <w:rFonts w:ascii="Calibri" w:eastAsia="Calibri" w:hAnsi="Calibri"/>
          <w:color w:val="000000" w:themeColor="text1"/>
          <w:sz w:val="20"/>
          <w:szCs w:val="20"/>
        </w:rPr>
        <w:t xml:space="preserve"> </w:t>
      </w:r>
      <w:r w:rsidR="00AE3629" w:rsidRPr="00CA29AC">
        <w:rPr>
          <w:rFonts w:ascii="Calibri" w:eastAsia="Calibri" w:hAnsi="Calibri"/>
          <w:color w:val="000000" w:themeColor="text1"/>
          <w:sz w:val="20"/>
          <w:szCs w:val="20"/>
        </w:rPr>
        <w:t>prior to the meeting which councillors duly accepted</w:t>
      </w:r>
      <w:r w:rsidR="00B133B5" w:rsidRPr="00CA29AC">
        <w:rPr>
          <w:rFonts w:ascii="Calibri" w:eastAsia="Calibri" w:hAnsi="Calibri"/>
          <w:color w:val="000000" w:themeColor="text1"/>
          <w:sz w:val="20"/>
          <w:szCs w:val="20"/>
        </w:rPr>
        <w:t>.</w:t>
      </w:r>
      <w:r w:rsidR="0051065A">
        <w:rPr>
          <w:rFonts w:ascii="Calibri" w:eastAsia="Calibri" w:hAnsi="Calibri"/>
          <w:color w:val="000000" w:themeColor="text1"/>
          <w:sz w:val="20"/>
          <w:szCs w:val="20"/>
        </w:rPr>
        <w:t xml:space="preserve">  </w:t>
      </w:r>
      <w:r w:rsidR="00100E24">
        <w:rPr>
          <w:rFonts w:ascii="Calibri" w:eastAsia="Calibri" w:hAnsi="Calibri"/>
          <w:b/>
          <w:color w:val="000000" w:themeColor="text1"/>
          <w:sz w:val="20"/>
          <w:szCs w:val="20"/>
        </w:rPr>
        <w:t>(03/25)</w:t>
      </w:r>
      <w:r w:rsidR="00B133B5" w:rsidRPr="00CA29AC">
        <w:rPr>
          <w:rFonts w:ascii="Calibri" w:eastAsia="Calibri" w:hAnsi="Calibri"/>
          <w:b/>
          <w:color w:val="000000" w:themeColor="text1"/>
          <w:sz w:val="20"/>
          <w:szCs w:val="20"/>
        </w:rPr>
        <w:t xml:space="preserve">.  </w:t>
      </w:r>
    </w:p>
    <w:p w14:paraId="2CCD5CE3" w14:textId="77777777" w:rsidR="00B133B5" w:rsidRPr="00CA29AC" w:rsidRDefault="00B133B5" w:rsidP="00D95078">
      <w:pPr>
        <w:ind w:left="720" w:hanging="720"/>
        <w:jc w:val="both"/>
        <w:rPr>
          <w:rFonts w:ascii="Calibri" w:eastAsia="Calibri" w:hAnsi="Calibri"/>
          <w:b/>
          <w:color w:val="000000" w:themeColor="text1"/>
          <w:sz w:val="20"/>
          <w:szCs w:val="20"/>
        </w:rPr>
      </w:pPr>
    </w:p>
    <w:p w14:paraId="7D0C4D9F" w14:textId="72DA25F1" w:rsidR="00B133B5" w:rsidRPr="00CA29AC" w:rsidRDefault="00CA3BFC" w:rsidP="00D95078">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2</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B133B5" w:rsidRPr="00CA29AC">
        <w:rPr>
          <w:rFonts w:ascii="Calibri" w:hAnsi="Calibri"/>
          <w:b/>
          <w:color w:val="000000" w:themeColor="text1"/>
          <w:sz w:val="20"/>
          <w:szCs w:val="20"/>
        </w:rPr>
        <w:t>DECLARATION OF INTERESTS</w:t>
      </w:r>
    </w:p>
    <w:p w14:paraId="1ED7C995" w14:textId="77777777" w:rsidR="00B133B5" w:rsidRPr="00CA29AC" w:rsidRDefault="00B133B5" w:rsidP="00D95078">
      <w:pPr>
        <w:jc w:val="both"/>
        <w:rPr>
          <w:rFonts w:ascii="Calibri" w:eastAsia="Calibri" w:hAnsi="Calibri"/>
          <w:b/>
          <w:color w:val="000000" w:themeColor="text1"/>
          <w:sz w:val="20"/>
          <w:szCs w:val="20"/>
        </w:rPr>
      </w:pPr>
    </w:p>
    <w:p w14:paraId="56278642" w14:textId="1AC97BE8" w:rsidR="00B133B5" w:rsidRPr="00CA29AC" w:rsidRDefault="00510361" w:rsidP="00D95078">
      <w:pPr>
        <w:ind w:left="720" w:hanging="720"/>
        <w:jc w:val="both"/>
        <w:rPr>
          <w:rFonts w:ascii="Calibri" w:eastAsia="Calibri" w:hAnsi="Calibri"/>
          <w:b/>
          <w:color w:val="000000" w:themeColor="text1"/>
          <w:sz w:val="20"/>
          <w:szCs w:val="20"/>
        </w:rPr>
      </w:pPr>
      <w:r>
        <w:rPr>
          <w:rFonts w:ascii="Calibri" w:eastAsia="Calibri" w:hAnsi="Calibri"/>
          <w:color w:val="000000" w:themeColor="text1"/>
          <w:sz w:val="20"/>
          <w:szCs w:val="20"/>
        </w:rPr>
        <w:t>89</w:t>
      </w:r>
      <w:r w:rsidR="001B5659">
        <w:rPr>
          <w:rFonts w:ascii="Calibri" w:eastAsia="Calibri" w:hAnsi="Calibri"/>
          <w:color w:val="000000" w:themeColor="text1"/>
          <w:sz w:val="20"/>
          <w:szCs w:val="20"/>
        </w:rPr>
        <w:t>52</w:t>
      </w:r>
      <w:r w:rsidR="00B133B5" w:rsidRPr="00CA29AC">
        <w:rPr>
          <w:rFonts w:ascii="Calibri" w:eastAsia="Calibri" w:hAnsi="Calibri"/>
          <w:color w:val="000000" w:themeColor="text1"/>
          <w:sz w:val="20"/>
          <w:szCs w:val="20"/>
        </w:rPr>
        <w:tab/>
      </w:r>
      <w:r w:rsidR="00AE3629" w:rsidRPr="00CA29AC">
        <w:rPr>
          <w:rFonts w:ascii="Calibri" w:eastAsia="Calibri" w:hAnsi="Calibri"/>
          <w:color w:val="000000" w:themeColor="text1"/>
          <w:sz w:val="20"/>
          <w:szCs w:val="20"/>
        </w:rPr>
        <w:t>No</w:t>
      </w:r>
      <w:r w:rsidR="007822A6">
        <w:rPr>
          <w:rFonts w:ascii="Calibri" w:eastAsia="Calibri" w:hAnsi="Calibri"/>
          <w:color w:val="000000" w:themeColor="text1"/>
          <w:sz w:val="20"/>
          <w:szCs w:val="20"/>
        </w:rPr>
        <w:t xml:space="preserve"> </w:t>
      </w:r>
      <w:r w:rsidR="00A80146">
        <w:rPr>
          <w:rFonts w:ascii="Calibri" w:eastAsia="Calibri" w:hAnsi="Calibri"/>
          <w:color w:val="000000" w:themeColor="text1"/>
          <w:sz w:val="20"/>
          <w:szCs w:val="20"/>
        </w:rPr>
        <w:t>c</w:t>
      </w:r>
      <w:r w:rsidR="00AE3629" w:rsidRPr="00CA29AC">
        <w:rPr>
          <w:rFonts w:ascii="Calibri" w:eastAsia="Calibri" w:hAnsi="Calibri"/>
          <w:color w:val="000000" w:themeColor="text1"/>
          <w:sz w:val="20"/>
          <w:szCs w:val="20"/>
        </w:rPr>
        <w:t xml:space="preserve">ouncillors declared a (a) Personal, (b) Prejudicial interests which they are required to disclose by section 94(1) of the Local Government Act 1972 and in accordance with The Parish Council (Model Code of Conduct) Order 2018.   </w:t>
      </w:r>
      <w:r w:rsidR="00100E24">
        <w:rPr>
          <w:rFonts w:ascii="Calibri" w:eastAsia="Calibri" w:hAnsi="Calibri"/>
          <w:b/>
          <w:color w:val="000000" w:themeColor="text1"/>
          <w:sz w:val="20"/>
          <w:szCs w:val="20"/>
        </w:rPr>
        <w:t>(03/25)</w:t>
      </w:r>
      <w:r w:rsidR="00AE3629" w:rsidRPr="00CA29AC">
        <w:rPr>
          <w:rFonts w:ascii="Calibri" w:eastAsia="Calibri" w:hAnsi="Calibri"/>
          <w:b/>
          <w:color w:val="000000" w:themeColor="text1"/>
          <w:sz w:val="20"/>
          <w:szCs w:val="20"/>
        </w:rPr>
        <w:t xml:space="preserve">. </w:t>
      </w:r>
    </w:p>
    <w:p w14:paraId="07F999D7" w14:textId="77777777" w:rsidR="00AE3629" w:rsidRPr="00CA29AC" w:rsidRDefault="00AE3629" w:rsidP="00D95078">
      <w:pPr>
        <w:ind w:left="720" w:hanging="720"/>
        <w:jc w:val="both"/>
        <w:rPr>
          <w:rFonts w:ascii="Calibri" w:eastAsia="Calibri" w:hAnsi="Calibri"/>
          <w:b/>
          <w:color w:val="000000" w:themeColor="text1"/>
          <w:sz w:val="20"/>
          <w:szCs w:val="20"/>
        </w:rPr>
      </w:pPr>
    </w:p>
    <w:p w14:paraId="7389C1CA" w14:textId="097A4491" w:rsidR="00B133B5" w:rsidRPr="00CA29AC" w:rsidRDefault="00CA3BFC" w:rsidP="00D95078">
      <w:pPr>
        <w:spacing w:line="60" w:lineRule="atLeast"/>
        <w:contextualSpacing/>
        <w:jc w:val="both"/>
        <w:rPr>
          <w:rFonts w:ascii="Calibri" w:hAnsi="Calibri"/>
          <w:b/>
          <w:bCs/>
          <w:color w:val="000000" w:themeColor="text1"/>
          <w:sz w:val="20"/>
          <w:szCs w:val="20"/>
        </w:rPr>
      </w:pPr>
      <w:r w:rsidRPr="00CA29AC">
        <w:rPr>
          <w:rFonts w:ascii="Calibri" w:eastAsia="Calibri" w:hAnsi="Calibri"/>
          <w:b/>
          <w:color w:val="000000" w:themeColor="text1"/>
          <w:sz w:val="20"/>
          <w:szCs w:val="20"/>
        </w:rPr>
        <w:t>3</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B133B5" w:rsidRPr="00CA29AC">
        <w:rPr>
          <w:rFonts w:ascii="Calibri" w:hAnsi="Calibri"/>
          <w:b/>
          <w:bCs/>
          <w:color w:val="000000" w:themeColor="text1"/>
          <w:sz w:val="20"/>
          <w:szCs w:val="20"/>
        </w:rPr>
        <w:t>APPROVAL OF MINUTES OF THE PC MEETING HELD</w:t>
      </w:r>
      <w:r w:rsidR="00A80146">
        <w:rPr>
          <w:rFonts w:ascii="Calibri" w:hAnsi="Calibri"/>
          <w:b/>
          <w:bCs/>
          <w:color w:val="000000" w:themeColor="text1"/>
          <w:sz w:val="20"/>
          <w:szCs w:val="20"/>
        </w:rPr>
        <w:t xml:space="preserve"> </w:t>
      </w:r>
      <w:r w:rsidR="001B5659">
        <w:rPr>
          <w:rFonts w:ascii="Calibri" w:hAnsi="Calibri"/>
          <w:b/>
          <w:bCs/>
          <w:color w:val="000000" w:themeColor="text1"/>
          <w:sz w:val="20"/>
          <w:szCs w:val="20"/>
        </w:rPr>
        <w:t>17</w:t>
      </w:r>
      <w:r w:rsidR="001B5659" w:rsidRPr="001B5659">
        <w:rPr>
          <w:rFonts w:ascii="Calibri" w:hAnsi="Calibri"/>
          <w:b/>
          <w:bCs/>
          <w:color w:val="000000" w:themeColor="text1"/>
          <w:sz w:val="20"/>
          <w:szCs w:val="20"/>
          <w:vertAlign w:val="superscript"/>
        </w:rPr>
        <w:t>th</w:t>
      </w:r>
      <w:r w:rsidR="00F80CAA">
        <w:rPr>
          <w:rFonts w:ascii="Calibri" w:hAnsi="Calibri"/>
          <w:b/>
          <w:bCs/>
          <w:color w:val="000000" w:themeColor="text1"/>
          <w:sz w:val="20"/>
          <w:szCs w:val="20"/>
        </w:rPr>
        <w:t xml:space="preserve"> </w:t>
      </w:r>
      <w:r w:rsidR="001B5659">
        <w:rPr>
          <w:rFonts w:ascii="Calibri" w:hAnsi="Calibri"/>
          <w:b/>
          <w:bCs/>
          <w:color w:val="000000" w:themeColor="text1"/>
          <w:sz w:val="20"/>
          <w:szCs w:val="20"/>
        </w:rPr>
        <w:t>FEBRUARY</w:t>
      </w:r>
      <w:r w:rsidR="00396BEF">
        <w:rPr>
          <w:rFonts w:ascii="Calibri" w:hAnsi="Calibri"/>
          <w:b/>
          <w:bCs/>
          <w:color w:val="000000" w:themeColor="text1"/>
          <w:sz w:val="20"/>
          <w:szCs w:val="20"/>
        </w:rPr>
        <w:t xml:space="preserve"> 202</w:t>
      </w:r>
      <w:r w:rsidR="00F80CAA">
        <w:rPr>
          <w:rFonts w:ascii="Calibri" w:hAnsi="Calibri"/>
          <w:b/>
          <w:bCs/>
          <w:color w:val="000000" w:themeColor="text1"/>
          <w:sz w:val="20"/>
          <w:szCs w:val="20"/>
        </w:rPr>
        <w:t>5</w:t>
      </w:r>
    </w:p>
    <w:p w14:paraId="2ED1346D" w14:textId="77777777" w:rsidR="00B133B5" w:rsidRPr="00CA29AC" w:rsidRDefault="00B133B5" w:rsidP="00D95078">
      <w:pPr>
        <w:ind w:left="720" w:hanging="720"/>
        <w:jc w:val="both"/>
        <w:rPr>
          <w:rFonts w:ascii="Calibri" w:eastAsia="Calibri" w:hAnsi="Calibri"/>
          <w:b/>
          <w:color w:val="000000" w:themeColor="text1"/>
          <w:sz w:val="20"/>
          <w:szCs w:val="20"/>
        </w:rPr>
      </w:pPr>
    </w:p>
    <w:p w14:paraId="2AD50DE5" w14:textId="53A89871" w:rsidR="00B133B5" w:rsidRPr="00CA29AC" w:rsidRDefault="00F80CAA"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w:t>
      </w:r>
      <w:r w:rsidR="001B5659">
        <w:rPr>
          <w:rFonts w:ascii="Calibri" w:eastAsia="Calibri" w:hAnsi="Calibri"/>
          <w:color w:val="000000" w:themeColor="text1"/>
          <w:sz w:val="20"/>
          <w:szCs w:val="20"/>
        </w:rPr>
        <w:t>5</w:t>
      </w:r>
      <w:r w:rsidR="00397E71">
        <w:rPr>
          <w:rFonts w:ascii="Calibri" w:eastAsia="Calibri" w:hAnsi="Calibri"/>
          <w:color w:val="000000" w:themeColor="text1"/>
          <w:sz w:val="20"/>
          <w:szCs w:val="20"/>
        </w:rPr>
        <w:t>3</w:t>
      </w:r>
      <w:r w:rsidR="00B133B5" w:rsidRPr="00CA29AC">
        <w:rPr>
          <w:rFonts w:ascii="Calibri" w:eastAsia="Calibri" w:hAnsi="Calibri"/>
          <w:color w:val="000000" w:themeColor="text1"/>
          <w:sz w:val="20"/>
          <w:szCs w:val="20"/>
        </w:rPr>
        <w:tab/>
      </w:r>
      <w:r w:rsidR="00AE3629" w:rsidRPr="00CA29AC">
        <w:rPr>
          <w:rFonts w:ascii="Calibri" w:eastAsia="Calibri" w:hAnsi="Calibri"/>
          <w:color w:val="000000" w:themeColor="text1"/>
          <w:sz w:val="20"/>
          <w:szCs w:val="20"/>
        </w:rPr>
        <w:t>The minutes of the Parish Council meeting held on</w:t>
      </w:r>
      <w:r w:rsidR="00BD3B74" w:rsidRPr="00CA29AC">
        <w:rPr>
          <w:rFonts w:ascii="Calibri" w:eastAsia="Calibri" w:hAnsi="Calibri"/>
          <w:color w:val="000000" w:themeColor="text1"/>
          <w:sz w:val="20"/>
          <w:szCs w:val="20"/>
        </w:rPr>
        <w:t xml:space="preserve"> </w:t>
      </w:r>
      <w:r w:rsidR="001B5659">
        <w:rPr>
          <w:rFonts w:ascii="Calibri" w:eastAsia="Calibri" w:hAnsi="Calibri"/>
          <w:color w:val="000000" w:themeColor="text1"/>
          <w:sz w:val="20"/>
          <w:szCs w:val="20"/>
        </w:rPr>
        <w:t>17</w:t>
      </w:r>
      <w:r w:rsidRPr="00F80CAA">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w:t>
      </w:r>
      <w:r w:rsidR="001B5659">
        <w:rPr>
          <w:rFonts w:ascii="Calibri" w:eastAsia="Calibri" w:hAnsi="Calibri"/>
          <w:color w:val="000000" w:themeColor="text1"/>
          <w:sz w:val="20"/>
          <w:szCs w:val="20"/>
        </w:rPr>
        <w:t>February</w:t>
      </w:r>
      <w:r w:rsidR="00BD3B74" w:rsidRPr="00CA29AC">
        <w:rPr>
          <w:rFonts w:ascii="Calibri" w:eastAsia="Calibri" w:hAnsi="Calibri"/>
          <w:color w:val="000000" w:themeColor="text1"/>
          <w:sz w:val="20"/>
          <w:szCs w:val="20"/>
        </w:rPr>
        <w:t xml:space="preserve"> </w:t>
      </w:r>
      <w:r w:rsidR="00AE3629" w:rsidRPr="00CA29AC">
        <w:rPr>
          <w:rFonts w:ascii="Calibri" w:eastAsia="Calibri" w:hAnsi="Calibri"/>
          <w:color w:val="000000" w:themeColor="text1"/>
          <w:sz w:val="20"/>
          <w:szCs w:val="20"/>
        </w:rPr>
        <w:t>202</w:t>
      </w:r>
      <w:r>
        <w:rPr>
          <w:rFonts w:ascii="Calibri" w:eastAsia="Calibri" w:hAnsi="Calibri"/>
          <w:color w:val="000000" w:themeColor="text1"/>
          <w:sz w:val="20"/>
          <w:szCs w:val="20"/>
        </w:rPr>
        <w:t>5</w:t>
      </w:r>
      <w:r w:rsidR="00AE3629" w:rsidRPr="00CA29AC">
        <w:rPr>
          <w:rFonts w:ascii="Calibri" w:eastAsia="Calibri" w:hAnsi="Calibri"/>
          <w:color w:val="000000" w:themeColor="text1"/>
          <w:sz w:val="20"/>
          <w:szCs w:val="20"/>
        </w:rPr>
        <w:t xml:space="preserve"> were </w:t>
      </w:r>
      <w:r w:rsidR="00A57455" w:rsidRPr="00CA29AC">
        <w:rPr>
          <w:rFonts w:ascii="Calibri" w:eastAsia="Calibri" w:hAnsi="Calibri"/>
          <w:color w:val="000000" w:themeColor="text1"/>
          <w:sz w:val="20"/>
          <w:szCs w:val="20"/>
        </w:rPr>
        <w:t>approve</w:t>
      </w:r>
      <w:r w:rsidR="008248A0">
        <w:rPr>
          <w:rFonts w:ascii="Calibri" w:eastAsia="Calibri" w:hAnsi="Calibri"/>
          <w:color w:val="000000" w:themeColor="text1"/>
          <w:sz w:val="20"/>
          <w:szCs w:val="20"/>
        </w:rPr>
        <w:t>d</w:t>
      </w:r>
      <w:r w:rsidR="00B133B5" w:rsidRPr="00CA29AC">
        <w:rPr>
          <w:rFonts w:ascii="Calibri" w:eastAsia="Calibri" w:hAnsi="Calibri"/>
          <w:color w:val="000000" w:themeColor="text1"/>
          <w:sz w:val="20"/>
          <w:szCs w:val="20"/>
        </w:rPr>
        <w:t xml:space="preserve">.  </w:t>
      </w:r>
      <w:r w:rsidR="008248A0" w:rsidRPr="00CA29AC">
        <w:rPr>
          <w:rFonts w:ascii="Calibri" w:eastAsia="Calibri" w:hAnsi="Calibri"/>
          <w:color w:val="000000" w:themeColor="text1"/>
          <w:sz w:val="20"/>
          <w:szCs w:val="20"/>
        </w:rPr>
        <w:t xml:space="preserve">The Chair signed the minutes.  </w:t>
      </w:r>
      <w:r w:rsidR="00100E24">
        <w:rPr>
          <w:rFonts w:ascii="Calibri" w:eastAsia="Calibri" w:hAnsi="Calibri"/>
          <w:b/>
          <w:color w:val="000000" w:themeColor="text1"/>
          <w:sz w:val="20"/>
          <w:szCs w:val="20"/>
        </w:rPr>
        <w:t>(03/25)</w:t>
      </w:r>
      <w:r w:rsidR="008248A0" w:rsidRPr="00CA29AC">
        <w:rPr>
          <w:rFonts w:ascii="Calibri" w:eastAsia="Calibri" w:hAnsi="Calibri"/>
          <w:b/>
          <w:color w:val="000000" w:themeColor="text1"/>
          <w:sz w:val="20"/>
          <w:szCs w:val="20"/>
        </w:rPr>
        <w:t xml:space="preserve">. </w:t>
      </w:r>
      <w:r w:rsidR="00B133B5" w:rsidRPr="00CA29AC">
        <w:rPr>
          <w:rFonts w:ascii="Calibri" w:eastAsia="Calibri" w:hAnsi="Calibri"/>
          <w:b/>
          <w:color w:val="000000" w:themeColor="text1"/>
          <w:sz w:val="20"/>
          <w:szCs w:val="20"/>
        </w:rPr>
        <w:t xml:space="preserve">  </w:t>
      </w:r>
    </w:p>
    <w:p w14:paraId="50B2F00E" w14:textId="77777777" w:rsidR="00B133B5" w:rsidRPr="00CA29AC" w:rsidRDefault="00B133B5" w:rsidP="00D95078">
      <w:pPr>
        <w:ind w:left="720" w:hanging="720"/>
        <w:jc w:val="both"/>
        <w:rPr>
          <w:rFonts w:ascii="Calibri" w:eastAsia="Calibri" w:hAnsi="Calibri"/>
          <w:b/>
          <w:color w:val="000000" w:themeColor="text1"/>
          <w:sz w:val="20"/>
          <w:szCs w:val="20"/>
        </w:rPr>
      </w:pPr>
    </w:p>
    <w:p w14:paraId="1FE63585" w14:textId="28066406" w:rsidR="00396BEF" w:rsidRPr="00CA29AC" w:rsidRDefault="00CA3BFC" w:rsidP="00396BEF">
      <w:pPr>
        <w:spacing w:line="60" w:lineRule="atLeast"/>
        <w:contextualSpacing/>
        <w:jc w:val="both"/>
        <w:rPr>
          <w:rFonts w:ascii="Calibri" w:hAnsi="Calibri"/>
          <w:b/>
          <w:bCs/>
          <w:color w:val="000000" w:themeColor="text1"/>
          <w:sz w:val="20"/>
          <w:szCs w:val="20"/>
        </w:rPr>
      </w:pPr>
      <w:r w:rsidRPr="00CA29AC">
        <w:rPr>
          <w:rFonts w:ascii="Calibri" w:eastAsia="Calibri" w:hAnsi="Calibri"/>
          <w:b/>
          <w:color w:val="000000" w:themeColor="text1"/>
          <w:sz w:val="20"/>
          <w:szCs w:val="20"/>
        </w:rPr>
        <w:t>4</w:t>
      </w:r>
      <w:r w:rsidR="00B133B5" w:rsidRPr="00CA29AC">
        <w:rPr>
          <w:rFonts w:ascii="Calibri" w:eastAsia="Calibri" w:hAnsi="Calibri"/>
          <w:b/>
          <w:color w:val="000000" w:themeColor="text1"/>
          <w:sz w:val="20"/>
          <w:szCs w:val="20"/>
        </w:rPr>
        <w:t>.0</w:t>
      </w:r>
      <w:r w:rsidR="00B133B5" w:rsidRPr="00CA29AC">
        <w:rPr>
          <w:rFonts w:ascii="Calibri" w:eastAsia="Calibri" w:hAnsi="Calibri"/>
          <w:b/>
          <w:color w:val="000000" w:themeColor="text1"/>
          <w:sz w:val="20"/>
          <w:szCs w:val="20"/>
        </w:rPr>
        <w:tab/>
      </w:r>
      <w:r w:rsidR="008248A0" w:rsidRPr="00CA29AC">
        <w:rPr>
          <w:rFonts w:ascii="Calibri" w:hAnsi="Calibri"/>
          <w:b/>
          <w:bCs/>
          <w:color w:val="000000" w:themeColor="text1"/>
          <w:sz w:val="20"/>
          <w:szCs w:val="20"/>
        </w:rPr>
        <w:t xml:space="preserve">APPROVAL OF MINUTES OF THE </w:t>
      </w:r>
      <w:r w:rsidR="00396BEF">
        <w:rPr>
          <w:rFonts w:ascii="Calibri" w:hAnsi="Calibri"/>
          <w:b/>
          <w:bCs/>
          <w:color w:val="000000" w:themeColor="text1"/>
          <w:sz w:val="20"/>
          <w:szCs w:val="20"/>
        </w:rPr>
        <w:t>PLANNING</w:t>
      </w:r>
      <w:r w:rsidR="00396BEF" w:rsidRPr="00CA29AC">
        <w:rPr>
          <w:rFonts w:ascii="Calibri" w:hAnsi="Calibri"/>
          <w:b/>
          <w:bCs/>
          <w:color w:val="000000" w:themeColor="text1"/>
          <w:sz w:val="20"/>
          <w:szCs w:val="20"/>
        </w:rPr>
        <w:t xml:space="preserve"> </w:t>
      </w:r>
      <w:r w:rsidR="00396BEF">
        <w:rPr>
          <w:rFonts w:ascii="Calibri" w:hAnsi="Calibri"/>
          <w:b/>
          <w:bCs/>
          <w:color w:val="000000" w:themeColor="text1"/>
          <w:sz w:val="20"/>
          <w:szCs w:val="20"/>
        </w:rPr>
        <w:t>COMMITTEE MEETING</w:t>
      </w:r>
      <w:r w:rsidR="00396BEF" w:rsidRPr="00CA29AC">
        <w:rPr>
          <w:rFonts w:ascii="Calibri" w:hAnsi="Calibri"/>
          <w:b/>
          <w:bCs/>
          <w:color w:val="000000" w:themeColor="text1"/>
          <w:sz w:val="20"/>
          <w:szCs w:val="20"/>
        </w:rPr>
        <w:t xml:space="preserve"> </w:t>
      </w:r>
      <w:r w:rsidR="008248A0" w:rsidRPr="00CA29AC">
        <w:rPr>
          <w:rFonts w:ascii="Calibri" w:hAnsi="Calibri"/>
          <w:b/>
          <w:bCs/>
          <w:color w:val="000000" w:themeColor="text1"/>
          <w:sz w:val="20"/>
          <w:szCs w:val="20"/>
        </w:rPr>
        <w:t>HELD</w:t>
      </w:r>
      <w:r w:rsidR="008248A0">
        <w:rPr>
          <w:rFonts w:ascii="Calibri" w:hAnsi="Calibri"/>
          <w:b/>
          <w:bCs/>
          <w:color w:val="000000" w:themeColor="text1"/>
          <w:sz w:val="20"/>
          <w:szCs w:val="20"/>
        </w:rPr>
        <w:t xml:space="preserve"> </w:t>
      </w:r>
      <w:r w:rsidR="001B5659">
        <w:rPr>
          <w:rFonts w:ascii="Calibri" w:hAnsi="Calibri"/>
          <w:b/>
          <w:bCs/>
          <w:color w:val="000000" w:themeColor="text1"/>
          <w:sz w:val="20"/>
          <w:szCs w:val="20"/>
        </w:rPr>
        <w:t>17</w:t>
      </w:r>
      <w:r w:rsidR="001B5659" w:rsidRPr="001B5659">
        <w:rPr>
          <w:rFonts w:ascii="Calibri" w:hAnsi="Calibri"/>
          <w:b/>
          <w:bCs/>
          <w:color w:val="000000" w:themeColor="text1"/>
          <w:sz w:val="20"/>
          <w:szCs w:val="20"/>
          <w:vertAlign w:val="superscript"/>
        </w:rPr>
        <w:t>th</w:t>
      </w:r>
      <w:r w:rsidR="001B5659">
        <w:rPr>
          <w:rFonts w:ascii="Calibri" w:hAnsi="Calibri"/>
          <w:b/>
          <w:bCs/>
          <w:color w:val="000000" w:themeColor="text1"/>
          <w:sz w:val="20"/>
          <w:szCs w:val="20"/>
        </w:rPr>
        <w:t xml:space="preserve"> FEBRUARY 2025</w:t>
      </w:r>
    </w:p>
    <w:p w14:paraId="0E9CFBD5" w14:textId="5D9FFF7D" w:rsidR="00B133B5" w:rsidRPr="00CA29AC" w:rsidRDefault="00B133B5" w:rsidP="00396BEF">
      <w:pPr>
        <w:spacing w:line="60" w:lineRule="atLeast"/>
        <w:contextualSpacing/>
        <w:jc w:val="both"/>
        <w:rPr>
          <w:rFonts w:ascii="Calibri" w:eastAsia="Calibri" w:hAnsi="Calibri"/>
          <w:b/>
          <w:color w:val="000000" w:themeColor="text1"/>
          <w:sz w:val="20"/>
          <w:szCs w:val="20"/>
        </w:rPr>
      </w:pPr>
    </w:p>
    <w:p w14:paraId="3775DCB1" w14:textId="27C6DCBA" w:rsidR="00B133B5" w:rsidRPr="00CA29AC" w:rsidRDefault="00094264"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w:t>
      </w:r>
      <w:r w:rsidR="00F80CAA">
        <w:rPr>
          <w:rFonts w:ascii="Calibri" w:eastAsia="Calibri" w:hAnsi="Calibri"/>
          <w:color w:val="000000" w:themeColor="text1"/>
          <w:sz w:val="20"/>
          <w:szCs w:val="20"/>
        </w:rPr>
        <w:t>9</w:t>
      </w:r>
      <w:r w:rsidR="00397E71">
        <w:rPr>
          <w:rFonts w:ascii="Calibri" w:eastAsia="Calibri" w:hAnsi="Calibri"/>
          <w:color w:val="000000" w:themeColor="text1"/>
          <w:sz w:val="20"/>
          <w:szCs w:val="20"/>
        </w:rPr>
        <w:t>54</w:t>
      </w:r>
      <w:r w:rsidR="00B133B5" w:rsidRPr="00CA29AC">
        <w:rPr>
          <w:rFonts w:ascii="Calibri" w:eastAsia="Calibri" w:hAnsi="Calibri"/>
          <w:color w:val="000000" w:themeColor="text1"/>
          <w:sz w:val="20"/>
          <w:szCs w:val="20"/>
        </w:rPr>
        <w:tab/>
      </w:r>
      <w:r w:rsidR="008248A0" w:rsidRPr="00CA29AC">
        <w:rPr>
          <w:rFonts w:ascii="Calibri" w:eastAsia="Calibri" w:hAnsi="Calibri"/>
          <w:color w:val="000000" w:themeColor="text1"/>
          <w:sz w:val="20"/>
          <w:szCs w:val="20"/>
        </w:rPr>
        <w:t xml:space="preserve">The minutes of the </w:t>
      </w:r>
      <w:r w:rsidR="00396BEF">
        <w:rPr>
          <w:rFonts w:ascii="Calibri" w:eastAsia="Calibri" w:hAnsi="Calibri"/>
          <w:color w:val="000000" w:themeColor="text1"/>
          <w:sz w:val="20"/>
          <w:szCs w:val="20"/>
        </w:rPr>
        <w:t>Planning Committee</w:t>
      </w:r>
      <w:r w:rsidR="008248A0" w:rsidRPr="00CA29AC">
        <w:rPr>
          <w:rFonts w:ascii="Calibri" w:eastAsia="Calibri" w:hAnsi="Calibri"/>
          <w:color w:val="000000" w:themeColor="text1"/>
          <w:sz w:val="20"/>
          <w:szCs w:val="20"/>
        </w:rPr>
        <w:t xml:space="preserve"> meeting held on</w:t>
      </w:r>
      <w:r w:rsidR="008248A0">
        <w:rPr>
          <w:rFonts w:ascii="Calibri" w:eastAsia="Calibri" w:hAnsi="Calibri"/>
          <w:color w:val="000000" w:themeColor="text1"/>
          <w:sz w:val="20"/>
          <w:szCs w:val="20"/>
        </w:rPr>
        <w:t xml:space="preserve"> </w:t>
      </w:r>
      <w:r w:rsidR="00397E71">
        <w:rPr>
          <w:rFonts w:ascii="Calibri" w:eastAsia="Calibri" w:hAnsi="Calibri"/>
          <w:color w:val="000000" w:themeColor="text1"/>
          <w:sz w:val="20"/>
          <w:szCs w:val="20"/>
        </w:rPr>
        <w:t>17</w:t>
      </w:r>
      <w:r w:rsidR="00397E71" w:rsidRPr="00F80CAA">
        <w:rPr>
          <w:rFonts w:ascii="Calibri" w:eastAsia="Calibri" w:hAnsi="Calibri"/>
          <w:color w:val="000000" w:themeColor="text1"/>
          <w:sz w:val="20"/>
          <w:szCs w:val="20"/>
          <w:vertAlign w:val="superscript"/>
        </w:rPr>
        <w:t>th</w:t>
      </w:r>
      <w:r w:rsidR="00397E71">
        <w:rPr>
          <w:rFonts w:ascii="Calibri" w:eastAsia="Calibri" w:hAnsi="Calibri"/>
          <w:color w:val="000000" w:themeColor="text1"/>
          <w:sz w:val="20"/>
          <w:szCs w:val="20"/>
        </w:rPr>
        <w:t xml:space="preserve"> February</w:t>
      </w:r>
      <w:r w:rsidR="00397E71" w:rsidRPr="00CA29AC">
        <w:rPr>
          <w:rFonts w:ascii="Calibri" w:eastAsia="Calibri" w:hAnsi="Calibri"/>
          <w:color w:val="000000" w:themeColor="text1"/>
          <w:sz w:val="20"/>
          <w:szCs w:val="20"/>
        </w:rPr>
        <w:t xml:space="preserve"> 202</w:t>
      </w:r>
      <w:r w:rsidR="00397E71">
        <w:rPr>
          <w:rFonts w:ascii="Calibri" w:eastAsia="Calibri" w:hAnsi="Calibri"/>
          <w:color w:val="000000" w:themeColor="text1"/>
          <w:sz w:val="20"/>
          <w:szCs w:val="20"/>
        </w:rPr>
        <w:t>5</w:t>
      </w:r>
      <w:r w:rsidR="00397E71" w:rsidRPr="00CA29AC">
        <w:rPr>
          <w:rFonts w:ascii="Calibri" w:eastAsia="Calibri" w:hAnsi="Calibri"/>
          <w:color w:val="000000" w:themeColor="text1"/>
          <w:sz w:val="20"/>
          <w:szCs w:val="20"/>
        </w:rPr>
        <w:t xml:space="preserve"> </w:t>
      </w:r>
      <w:r w:rsidR="008248A0">
        <w:rPr>
          <w:rFonts w:ascii="Calibri" w:eastAsia="Calibri" w:hAnsi="Calibri"/>
          <w:color w:val="000000" w:themeColor="text1"/>
          <w:sz w:val="20"/>
          <w:szCs w:val="20"/>
        </w:rPr>
        <w:t>were approved</w:t>
      </w:r>
      <w:r w:rsidR="00A57455" w:rsidRPr="00CA29AC">
        <w:rPr>
          <w:rFonts w:ascii="Calibri" w:eastAsia="Calibri" w:hAnsi="Calibri"/>
          <w:color w:val="000000" w:themeColor="text1"/>
          <w:sz w:val="20"/>
          <w:szCs w:val="20"/>
        </w:rPr>
        <w:t>.  The Chair signed the minutes</w:t>
      </w:r>
      <w:r w:rsidR="00396BEF">
        <w:rPr>
          <w:rFonts w:ascii="Calibri" w:eastAsia="Calibri" w:hAnsi="Calibri"/>
          <w:color w:val="000000" w:themeColor="text1"/>
          <w:sz w:val="20"/>
          <w:szCs w:val="20"/>
        </w:rPr>
        <w:t xml:space="preserve">.  </w:t>
      </w:r>
      <w:r w:rsidR="00100E24">
        <w:rPr>
          <w:rFonts w:ascii="Calibri" w:eastAsia="Calibri" w:hAnsi="Calibri"/>
          <w:b/>
          <w:color w:val="000000" w:themeColor="text1"/>
          <w:sz w:val="20"/>
          <w:szCs w:val="20"/>
        </w:rPr>
        <w:t>(03/25)</w:t>
      </w:r>
      <w:r w:rsidR="00396BEF" w:rsidRPr="00CA29AC">
        <w:rPr>
          <w:rFonts w:ascii="Calibri" w:eastAsia="Calibri" w:hAnsi="Calibri"/>
          <w:b/>
          <w:color w:val="000000" w:themeColor="text1"/>
          <w:sz w:val="20"/>
          <w:szCs w:val="20"/>
        </w:rPr>
        <w:t xml:space="preserve">.   </w:t>
      </w:r>
    </w:p>
    <w:p w14:paraId="0F496469" w14:textId="77777777" w:rsidR="00DC366F" w:rsidRDefault="00DC366F" w:rsidP="00D95078">
      <w:pPr>
        <w:ind w:left="720" w:hanging="720"/>
        <w:jc w:val="both"/>
        <w:rPr>
          <w:rFonts w:ascii="Calibri" w:eastAsia="Calibri" w:hAnsi="Calibri"/>
          <w:b/>
          <w:color w:val="000000" w:themeColor="text1"/>
          <w:sz w:val="20"/>
          <w:szCs w:val="20"/>
        </w:rPr>
      </w:pPr>
    </w:p>
    <w:p w14:paraId="69DFA669" w14:textId="61D5A962" w:rsidR="008248A0" w:rsidRPr="00CA29AC" w:rsidRDefault="00FD21E7" w:rsidP="008248A0">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lastRenderedPageBreak/>
        <w:t>5</w:t>
      </w:r>
      <w:r w:rsidR="008248A0" w:rsidRPr="00CA29AC">
        <w:rPr>
          <w:rFonts w:ascii="Calibri" w:eastAsia="Calibri" w:hAnsi="Calibri"/>
          <w:b/>
          <w:color w:val="000000" w:themeColor="text1"/>
          <w:sz w:val="20"/>
          <w:szCs w:val="20"/>
        </w:rPr>
        <w:t>.0</w:t>
      </w:r>
      <w:r w:rsidR="008248A0" w:rsidRPr="00CA29AC">
        <w:rPr>
          <w:rFonts w:ascii="Calibri" w:eastAsia="Calibri" w:hAnsi="Calibri"/>
          <w:b/>
          <w:color w:val="000000" w:themeColor="text1"/>
          <w:sz w:val="20"/>
          <w:szCs w:val="20"/>
        </w:rPr>
        <w:tab/>
      </w:r>
      <w:r w:rsidR="008248A0">
        <w:rPr>
          <w:rFonts w:ascii="Calibri" w:hAnsi="Calibri"/>
          <w:b/>
          <w:bCs/>
          <w:color w:val="000000" w:themeColor="text1"/>
          <w:sz w:val="20"/>
          <w:szCs w:val="20"/>
        </w:rPr>
        <w:t xml:space="preserve">REPORT FOLLOWING </w:t>
      </w:r>
      <w:r w:rsidR="00397E71">
        <w:rPr>
          <w:rFonts w:ascii="Calibri" w:hAnsi="Calibri"/>
          <w:b/>
          <w:bCs/>
          <w:color w:val="000000" w:themeColor="text1"/>
          <w:sz w:val="20"/>
          <w:szCs w:val="20"/>
        </w:rPr>
        <w:t>MEETING WITH WESTERN VILLAGE</w:t>
      </w:r>
      <w:r w:rsidR="00F651A1">
        <w:rPr>
          <w:rFonts w:ascii="Calibri" w:hAnsi="Calibri"/>
          <w:b/>
          <w:bCs/>
          <w:color w:val="000000" w:themeColor="text1"/>
          <w:sz w:val="20"/>
          <w:szCs w:val="20"/>
        </w:rPr>
        <w:t>S</w:t>
      </w:r>
      <w:r w:rsidR="00397E71">
        <w:rPr>
          <w:rFonts w:ascii="Calibri" w:hAnsi="Calibri"/>
          <w:b/>
          <w:bCs/>
          <w:color w:val="000000" w:themeColor="text1"/>
          <w:sz w:val="20"/>
          <w:szCs w:val="20"/>
        </w:rPr>
        <w:t xml:space="preserve"> AND WBC</w:t>
      </w:r>
      <w:r w:rsidR="00F80CAA">
        <w:rPr>
          <w:rFonts w:ascii="Calibri" w:hAnsi="Calibri"/>
          <w:b/>
          <w:bCs/>
          <w:color w:val="000000" w:themeColor="text1"/>
          <w:sz w:val="20"/>
          <w:szCs w:val="20"/>
        </w:rPr>
        <w:t xml:space="preserve"> </w:t>
      </w:r>
      <w:r w:rsidR="009152AC">
        <w:rPr>
          <w:rFonts w:ascii="Calibri" w:hAnsi="Calibri"/>
          <w:b/>
          <w:bCs/>
          <w:color w:val="000000" w:themeColor="text1"/>
          <w:sz w:val="20"/>
          <w:szCs w:val="20"/>
        </w:rPr>
        <w:t>PLANNING RE FILMING</w:t>
      </w:r>
      <w:r w:rsidR="000B5F6C">
        <w:rPr>
          <w:rFonts w:ascii="Calibri" w:hAnsi="Calibri"/>
          <w:b/>
          <w:bCs/>
          <w:color w:val="000000" w:themeColor="text1"/>
          <w:sz w:val="20"/>
          <w:szCs w:val="20"/>
        </w:rPr>
        <w:t>,</w:t>
      </w:r>
      <w:r w:rsidR="009152AC">
        <w:rPr>
          <w:rFonts w:ascii="Calibri" w:hAnsi="Calibri"/>
          <w:b/>
          <w:bCs/>
          <w:color w:val="000000" w:themeColor="text1"/>
          <w:sz w:val="20"/>
          <w:szCs w:val="20"/>
        </w:rPr>
        <w:t xml:space="preserve"> </w:t>
      </w:r>
      <w:r w:rsidR="008248A0" w:rsidRPr="00CA29AC">
        <w:rPr>
          <w:rFonts w:ascii="Calibri" w:hAnsi="Calibri"/>
          <w:b/>
          <w:bCs/>
          <w:color w:val="000000" w:themeColor="text1"/>
          <w:sz w:val="20"/>
          <w:szCs w:val="20"/>
        </w:rPr>
        <w:t xml:space="preserve">HELD </w:t>
      </w:r>
      <w:r w:rsidR="00397E71">
        <w:rPr>
          <w:rFonts w:ascii="Calibri" w:hAnsi="Calibri"/>
          <w:b/>
          <w:bCs/>
          <w:color w:val="000000" w:themeColor="text1"/>
          <w:sz w:val="20"/>
          <w:szCs w:val="20"/>
        </w:rPr>
        <w:t>24th</w:t>
      </w:r>
      <w:r>
        <w:rPr>
          <w:rFonts w:ascii="Calibri" w:hAnsi="Calibri"/>
          <w:b/>
          <w:bCs/>
          <w:color w:val="000000" w:themeColor="text1"/>
          <w:sz w:val="20"/>
          <w:szCs w:val="20"/>
        </w:rPr>
        <w:t xml:space="preserve"> </w:t>
      </w:r>
      <w:r w:rsidR="00F80CAA">
        <w:rPr>
          <w:rFonts w:ascii="Calibri" w:hAnsi="Calibri"/>
          <w:b/>
          <w:bCs/>
          <w:color w:val="000000" w:themeColor="text1"/>
          <w:sz w:val="20"/>
          <w:szCs w:val="20"/>
        </w:rPr>
        <w:t>FEBRU</w:t>
      </w:r>
      <w:r w:rsidR="006040FD">
        <w:rPr>
          <w:rFonts w:ascii="Calibri" w:hAnsi="Calibri"/>
          <w:b/>
          <w:bCs/>
          <w:color w:val="000000" w:themeColor="text1"/>
          <w:sz w:val="20"/>
          <w:szCs w:val="20"/>
        </w:rPr>
        <w:t>ARY</w:t>
      </w:r>
      <w:r w:rsidR="008248A0" w:rsidRPr="00CA29AC">
        <w:rPr>
          <w:rFonts w:ascii="Calibri" w:hAnsi="Calibri"/>
          <w:b/>
          <w:bCs/>
          <w:color w:val="000000" w:themeColor="text1"/>
          <w:sz w:val="20"/>
          <w:szCs w:val="20"/>
        </w:rPr>
        <w:t xml:space="preserve"> 202</w:t>
      </w:r>
      <w:r w:rsidR="006040FD">
        <w:rPr>
          <w:rFonts w:ascii="Calibri" w:hAnsi="Calibri"/>
          <w:b/>
          <w:bCs/>
          <w:color w:val="000000" w:themeColor="text1"/>
          <w:sz w:val="20"/>
          <w:szCs w:val="20"/>
        </w:rPr>
        <w:t>5</w:t>
      </w:r>
      <w:r w:rsidR="008248A0">
        <w:rPr>
          <w:rFonts w:ascii="Calibri" w:hAnsi="Calibri"/>
          <w:b/>
          <w:bCs/>
          <w:color w:val="000000" w:themeColor="text1"/>
          <w:sz w:val="20"/>
          <w:szCs w:val="20"/>
        </w:rPr>
        <w:t>.</w:t>
      </w:r>
    </w:p>
    <w:p w14:paraId="43FFF272" w14:textId="77777777" w:rsidR="008248A0" w:rsidRPr="00CA29AC" w:rsidRDefault="008248A0" w:rsidP="008248A0">
      <w:pPr>
        <w:ind w:left="720" w:hanging="720"/>
        <w:jc w:val="both"/>
        <w:rPr>
          <w:rFonts w:ascii="Calibri" w:eastAsia="Calibri" w:hAnsi="Calibri"/>
          <w:b/>
          <w:color w:val="000000" w:themeColor="text1"/>
          <w:sz w:val="20"/>
          <w:szCs w:val="20"/>
        </w:rPr>
      </w:pPr>
    </w:p>
    <w:p w14:paraId="4D04D342" w14:textId="7B155240" w:rsidR="008248A0" w:rsidRPr="00CA29AC" w:rsidRDefault="00397E71" w:rsidP="008248A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8955</w:t>
      </w:r>
      <w:r w:rsidR="008248A0" w:rsidRPr="00CA29AC">
        <w:rPr>
          <w:rFonts w:ascii="Calibri" w:eastAsia="Calibri" w:hAnsi="Calibri"/>
          <w:color w:val="000000" w:themeColor="text1"/>
          <w:sz w:val="20"/>
          <w:szCs w:val="20"/>
        </w:rPr>
        <w:tab/>
      </w:r>
      <w:r w:rsidR="00F651A1">
        <w:rPr>
          <w:rFonts w:ascii="Calibri" w:eastAsia="Calibri" w:hAnsi="Calibri"/>
          <w:color w:val="000000" w:themeColor="text1"/>
          <w:sz w:val="20"/>
          <w:szCs w:val="20"/>
        </w:rPr>
        <w:t>Notes from the meeting were circulated to councillors before the PC meeting</w:t>
      </w:r>
      <w:r w:rsidR="00FD21E7">
        <w:rPr>
          <w:rFonts w:ascii="Calibri" w:eastAsia="Calibri" w:hAnsi="Calibri"/>
          <w:color w:val="000000" w:themeColor="text1"/>
          <w:sz w:val="20"/>
          <w:szCs w:val="20"/>
        </w:rPr>
        <w:t>.</w:t>
      </w:r>
      <w:r w:rsidR="009152AC">
        <w:rPr>
          <w:rFonts w:ascii="Calibri" w:eastAsia="Calibri" w:hAnsi="Calibri"/>
          <w:color w:val="000000" w:themeColor="text1"/>
          <w:sz w:val="20"/>
          <w:szCs w:val="20"/>
        </w:rPr>
        <w:t xml:space="preserve">   It was explained that there were still some </w:t>
      </w:r>
      <w:r w:rsidR="00975964">
        <w:rPr>
          <w:rFonts w:ascii="Calibri" w:eastAsia="Calibri" w:hAnsi="Calibri"/>
          <w:color w:val="000000" w:themeColor="text1"/>
          <w:sz w:val="20"/>
          <w:szCs w:val="20"/>
        </w:rPr>
        <w:t>problems associated with the filming companies</w:t>
      </w:r>
      <w:r w:rsidR="009152AC">
        <w:rPr>
          <w:rFonts w:ascii="Calibri" w:eastAsia="Calibri" w:hAnsi="Calibri"/>
          <w:color w:val="000000" w:themeColor="text1"/>
          <w:sz w:val="20"/>
          <w:szCs w:val="20"/>
        </w:rPr>
        <w:t xml:space="preserve"> </w:t>
      </w:r>
      <w:r w:rsidR="00975964">
        <w:rPr>
          <w:rFonts w:ascii="Calibri" w:eastAsia="Calibri" w:hAnsi="Calibri"/>
          <w:color w:val="000000" w:themeColor="text1"/>
          <w:sz w:val="20"/>
          <w:szCs w:val="20"/>
        </w:rPr>
        <w:t>such as articulated trucks driving through Thursley, light pollution and the fact that planning applications are determined often after the filming has wrapped.</w:t>
      </w:r>
      <w:r w:rsidR="009152AC">
        <w:rPr>
          <w:rFonts w:ascii="Calibri" w:eastAsia="Calibri" w:hAnsi="Calibri"/>
          <w:color w:val="000000" w:themeColor="text1"/>
          <w:sz w:val="20"/>
          <w:szCs w:val="20"/>
        </w:rPr>
        <w:t xml:space="preserve"> </w:t>
      </w:r>
      <w:r w:rsidR="00975964">
        <w:rPr>
          <w:rFonts w:ascii="Calibri" w:eastAsia="Calibri" w:hAnsi="Calibri"/>
          <w:color w:val="000000" w:themeColor="text1"/>
          <w:sz w:val="20"/>
          <w:szCs w:val="20"/>
        </w:rPr>
        <w:t xml:space="preserve">  Cllr Murphy had previously drafted a brief for filming companies and it was agreed that it would be circulated to all</w:t>
      </w:r>
      <w:r w:rsidR="002F7E45">
        <w:rPr>
          <w:rFonts w:ascii="Calibri" w:eastAsia="Calibri" w:hAnsi="Calibri"/>
          <w:color w:val="000000" w:themeColor="text1"/>
          <w:sz w:val="20"/>
          <w:szCs w:val="20"/>
        </w:rPr>
        <w:t xml:space="preserve"> </w:t>
      </w:r>
      <w:r w:rsidR="00975964">
        <w:rPr>
          <w:rFonts w:ascii="Calibri" w:eastAsia="Calibri" w:hAnsi="Calibri"/>
          <w:color w:val="000000" w:themeColor="text1"/>
          <w:sz w:val="20"/>
          <w:szCs w:val="20"/>
        </w:rPr>
        <w:t>western villages for comment.  It was felt that the issue lay with the fact that filming companies sub contract a lot of the work and this might be the reason why the message is not always being clearly communicated.</w:t>
      </w:r>
      <w:r w:rsidR="008248A0">
        <w:rPr>
          <w:rFonts w:ascii="Calibri" w:eastAsia="Calibri" w:hAnsi="Calibri"/>
          <w:color w:val="000000" w:themeColor="text1"/>
          <w:sz w:val="20"/>
          <w:szCs w:val="20"/>
        </w:rPr>
        <w:t xml:space="preserve">  </w:t>
      </w:r>
      <w:r w:rsidR="00100E24">
        <w:rPr>
          <w:rFonts w:ascii="Calibri" w:eastAsia="Calibri" w:hAnsi="Calibri"/>
          <w:b/>
          <w:color w:val="000000" w:themeColor="text1"/>
          <w:sz w:val="20"/>
          <w:szCs w:val="20"/>
        </w:rPr>
        <w:t>(03/25)</w:t>
      </w:r>
      <w:r w:rsidR="008248A0" w:rsidRPr="00CA29AC">
        <w:rPr>
          <w:rFonts w:ascii="Calibri" w:eastAsia="Calibri" w:hAnsi="Calibri"/>
          <w:b/>
          <w:color w:val="000000" w:themeColor="text1"/>
          <w:sz w:val="20"/>
          <w:szCs w:val="20"/>
        </w:rPr>
        <w:t xml:space="preserve">.  </w:t>
      </w:r>
    </w:p>
    <w:p w14:paraId="498606A8" w14:textId="77777777" w:rsidR="008248A0" w:rsidRDefault="008248A0" w:rsidP="00D95078">
      <w:pPr>
        <w:spacing w:line="60" w:lineRule="atLeast"/>
        <w:contextualSpacing/>
        <w:jc w:val="both"/>
        <w:rPr>
          <w:rFonts w:ascii="Calibri" w:eastAsia="Calibri" w:hAnsi="Calibri"/>
          <w:b/>
          <w:color w:val="000000" w:themeColor="text1"/>
          <w:sz w:val="22"/>
          <w:szCs w:val="22"/>
        </w:rPr>
      </w:pPr>
    </w:p>
    <w:p w14:paraId="63AC697B" w14:textId="76EE23C9" w:rsidR="00FD21E7" w:rsidRPr="00CA29AC" w:rsidRDefault="00FD21E7" w:rsidP="00FD21E7">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6</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hAnsi="Calibri"/>
          <w:b/>
          <w:bCs/>
          <w:color w:val="000000" w:themeColor="text1"/>
          <w:sz w:val="20"/>
          <w:szCs w:val="20"/>
        </w:rPr>
        <w:t xml:space="preserve">REPORT FOLLOWING MEETING WITH ELSTEAD </w:t>
      </w:r>
      <w:r w:rsidR="00F651A1">
        <w:rPr>
          <w:rFonts w:ascii="Calibri" w:hAnsi="Calibri"/>
          <w:b/>
          <w:bCs/>
          <w:color w:val="000000" w:themeColor="text1"/>
          <w:sz w:val="20"/>
          <w:szCs w:val="20"/>
        </w:rPr>
        <w:t>P</w:t>
      </w:r>
      <w:r>
        <w:rPr>
          <w:rFonts w:ascii="Calibri" w:hAnsi="Calibri"/>
          <w:b/>
          <w:bCs/>
          <w:color w:val="000000" w:themeColor="text1"/>
          <w:sz w:val="20"/>
          <w:szCs w:val="20"/>
        </w:rPr>
        <w:t xml:space="preserve">C AND </w:t>
      </w:r>
      <w:r w:rsidR="00F651A1">
        <w:rPr>
          <w:rFonts w:ascii="Calibri" w:hAnsi="Calibri"/>
          <w:b/>
          <w:bCs/>
          <w:color w:val="000000" w:themeColor="text1"/>
          <w:sz w:val="20"/>
          <w:szCs w:val="20"/>
        </w:rPr>
        <w:t>WBC ENVIRONMENTAL HEALTH</w:t>
      </w:r>
      <w:r>
        <w:rPr>
          <w:rFonts w:ascii="Calibri" w:hAnsi="Calibri"/>
          <w:b/>
          <w:bCs/>
          <w:color w:val="000000" w:themeColor="text1"/>
          <w:sz w:val="20"/>
          <w:szCs w:val="20"/>
        </w:rPr>
        <w:t xml:space="preserve"> HELD </w:t>
      </w:r>
      <w:r w:rsidR="00F651A1">
        <w:rPr>
          <w:rFonts w:ascii="Calibri" w:hAnsi="Calibri"/>
          <w:b/>
          <w:bCs/>
          <w:color w:val="000000" w:themeColor="text1"/>
          <w:sz w:val="20"/>
          <w:szCs w:val="20"/>
        </w:rPr>
        <w:t>7</w:t>
      </w:r>
      <w:r w:rsidR="00F651A1" w:rsidRPr="00F651A1">
        <w:rPr>
          <w:rFonts w:ascii="Calibri" w:hAnsi="Calibri"/>
          <w:b/>
          <w:bCs/>
          <w:color w:val="000000" w:themeColor="text1"/>
          <w:sz w:val="20"/>
          <w:szCs w:val="20"/>
          <w:vertAlign w:val="superscript"/>
        </w:rPr>
        <w:t>TH</w:t>
      </w:r>
      <w:r w:rsidR="00F651A1">
        <w:rPr>
          <w:rFonts w:ascii="Calibri" w:hAnsi="Calibri"/>
          <w:b/>
          <w:bCs/>
          <w:color w:val="000000" w:themeColor="text1"/>
          <w:sz w:val="20"/>
          <w:szCs w:val="20"/>
        </w:rPr>
        <w:t xml:space="preserve"> MARCH</w:t>
      </w:r>
      <w:r w:rsidR="00A76791">
        <w:rPr>
          <w:rFonts w:ascii="Calibri" w:hAnsi="Calibri"/>
          <w:b/>
          <w:bCs/>
          <w:color w:val="000000" w:themeColor="text1"/>
          <w:sz w:val="20"/>
          <w:szCs w:val="20"/>
        </w:rPr>
        <w:t xml:space="preserve"> 2025</w:t>
      </w:r>
      <w:r>
        <w:rPr>
          <w:rFonts w:ascii="Calibri" w:hAnsi="Calibri"/>
          <w:b/>
          <w:bCs/>
          <w:color w:val="000000" w:themeColor="text1"/>
          <w:sz w:val="20"/>
          <w:szCs w:val="20"/>
        </w:rPr>
        <w:t>.</w:t>
      </w:r>
    </w:p>
    <w:p w14:paraId="68577B02" w14:textId="77777777" w:rsidR="00FD21E7" w:rsidRPr="00CA29AC" w:rsidRDefault="00FD21E7" w:rsidP="00FD21E7">
      <w:pPr>
        <w:ind w:left="720" w:hanging="720"/>
        <w:jc w:val="both"/>
        <w:rPr>
          <w:rFonts w:ascii="Calibri" w:eastAsia="Calibri" w:hAnsi="Calibri"/>
          <w:b/>
          <w:color w:val="000000" w:themeColor="text1"/>
          <w:sz w:val="20"/>
          <w:szCs w:val="20"/>
        </w:rPr>
      </w:pPr>
    </w:p>
    <w:p w14:paraId="5D3209BC" w14:textId="7D4331E2" w:rsidR="00FD21E7" w:rsidRDefault="00FD21E7" w:rsidP="00FD21E7">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89</w:t>
      </w:r>
      <w:r w:rsidR="00F651A1">
        <w:rPr>
          <w:rFonts w:ascii="Calibri" w:eastAsia="Calibri" w:hAnsi="Calibri"/>
          <w:color w:val="000000" w:themeColor="text1"/>
          <w:sz w:val="20"/>
          <w:szCs w:val="20"/>
        </w:rPr>
        <w:t>56</w:t>
      </w:r>
      <w:r w:rsidRPr="00CA29AC">
        <w:rPr>
          <w:rFonts w:ascii="Calibri" w:eastAsia="Calibri" w:hAnsi="Calibri"/>
          <w:color w:val="000000" w:themeColor="text1"/>
          <w:sz w:val="20"/>
          <w:szCs w:val="20"/>
        </w:rPr>
        <w:tab/>
      </w:r>
      <w:r w:rsidR="00F651A1">
        <w:rPr>
          <w:rFonts w:ascii="Calibri" w:eastAsia="Calibri" w:hAnsi="Calibri"/>
          <w:color w:val="000000" w:themeColor="text1"/>
          <w:sz w:val="20"/>
          <w:szCs w:val="20"/>
        </w:rPr>
        <w:t xml:space="preserve">Notes from the meeting were circulated to councillors before the PC meeting.   Cllr Murphy and the clerk met with WBC </w:t>
      </w:r>
      <w:r w:rsidR="000B5F6C">
        <w:rPr>
          <w:rFonts w:ascii="Calibri" w:eastAsia="Calibri" w:hAnsi="Calibri"/>
          <w:color w:val="000000" w:themeColor="text1"/>
          <w:sz w:val="20"/>
          <w:szCs w:val="20"/>
        </w:rPr>
        <w:t>E</w:t>
      </w:r>
      <w:r w:rsidR="00F651A1">
        <w:rPr>
          <w:rFonts w:ascii="Calibri" w:eastAsia="Calibri" w:hAnsi="Calibri"/>
          <w:color w:val="000000" w:themeColor="text1"/>
          <w:sz w:val="20"/>
          <w:szCs w:val="20"/>
        </w:rPr>
        <w:t>nvironmental</w:t>
      </w:r>
      <w:r w:rsidR="000B5F6C">
        <w:rPr>
          <w:rFonts w:ascii="Calibri" w:eastAsia="Calibri" w:hAnsi="Calibri"/>
          <w:color w:val="000000" w:themeColor="text1"/>
          <w:sz w:val="20"/>
          <w:szCs w:val="20"/>
        </w:rPr>
        <w:t xml:space="preserve"> Health</w:t>
      </w:r>
      <w:r w:rsidR="00F651A1">
        <w:rPr>
          <w:rFonts w:ascii="Calibri" w:eastAsia="Calibri" w:hAnsi="Calibri"/>
          <w:color w:val="000000" w:themeColor="text1"/>
          <w:sz w:val="20"/>
          <w:szCs w:val="20"/>
        </w:rPr>
        <w:t xml:space="preserve"> to discuss the number of abandoned vehicles in Elstead as well as the large pile of waste remaining on Bonfire Hill</w:t>
      </w:r>
      <w:r w:rsidR="00464DBA">
        <w:rPr>
          <w:rFonts w:ascii="Calibri" w:eastAsia="Calibri" w:hAnsi="Calibri"/>
          <w:color w:val="000000" w:themeColor="text1"/>
          <w:sz w:val="20"/>
          <w:szCs w:val="20"/>
        </w:rPr>
        <w:t>, both items still remain unresolved.  WBC state</w:t>
      </w:r>
      <w:r w:rsidR="000B5F6C">
        <w:rPr>
          <w:rFonts w:ascii="Calibri" w:eastAsia="Calibri" w:hAnsi="Calibri"/>
          <w:color w:val="000000" w:themeColor="text1"/>
          <w:sz w:val="20"/>
          <w:szCs w:val="20"/>
        </w:rPr>
        <w:t>d</w:t>
      </w:r>
      <w:r w:rsidR="00464DBA">
        <w:rPr>
          <w:rFonts w:ascii="Calibri" w:eastAsia="Calibri" w:hAnsi="Calibri"/>
          <w:color w:val="000000" w:themeColor="text1"/>
          <w:sz w:val="20"/>
          <w:szCs w:val="20"/>
        </w:rPr>
        <w:t xml:space="preserve"> that preventing the waste was the landowner’s responsibility however WBC</w:t>
      </w:r>
      <w:r w:rsidR="00DE3E92">
        <w:rPr>
          <w:rFonts w:ascii="Calibri" w:eastAsia="Calibri" w:hAnsi="Calibri"/>
          <w:color w:val="000000" w:themeColor="text1"/>
          <w:sz w:val="20"/>
          <w:szCs w:val="20"/>
        </w:rPr>
        <w:t>, as the enforcement authority</w:t>
      </w:r>
      <w:r w:rsidR="00464DBA">
        <w:rPr>
          <w:rFonts w:ascii="Calibri" w:eastAsia="Calibri" w:hAnsi="Calibri"/>
          <w:color w:val="000000" w:themeColor="text1"/>
          <w:sz w:val="20"/>
          <w:szCs w:val="20"/>
        </w:rPr>
        <w:t xml:space="preserve"> did nothing to enforce this situation</w:t>
      </w:r>
      <w:r w:rsidR="00F651A1">
        <w:rPr>
          <w:rFonts w:ascii="Calibri" w:eastAsia="Calibri" w:hAnsi="Calibri"/>
          <w:color w:val="000000" w:themeColor="text1"/>
          <w:sz w:val="20"/>
          <w:szCs w:val="20"/>
        </w:rPr>
        <w:t>.</w:t>
      </w:r>
      <w:r w:rsidR="00464DBA">
        <w:rPr>
          <w:rFonts w:ascii="Calibri" w:eastAsia="Calibri" w:hAnsi="Calibri"/>
          <w:color w:val="000000" w:themeColor="text1"/>
          <w:sz w:val="20"/>
          <w:szCs w:val="20"/>
        </w:rPr>
        <w:t xml:space="preserve">   Cllr Murphy added that the landowner was not the occupier</w:t>
      </w:r>
      <w:r w:rsidR="009152AC">
        <w:rPr>
          <w:rFonts w:ascii="Calibri" w:eastAsia="Calibri" w:hAnsi="Calibri"/>
          <w:color w:val="000000" w:themeColor="text1"/>
          <w:sz w:val="20"/>
          <w:szCs w:val="20"/>
        </w:rPr>
        <w:t xml:space="preserve"> and did not cause the waste.  Cllr murphy added that the law of tort is an argument that the P</w:t>
      </w:r>
      <w:r w:rsidR="0047531C">
        <w:rPr>
          <w:rFonts w:ascii="Calibri" w:eastAsia="Calibri" w:hAnsi="Calibri"/>
          <w:color w:val="000000" w:themeColor="text1"/>
          <w:sz w:val="20"/>
          <w:szCs w:val="20"/>
        </w:rPr>
        <w:t xml:space="preserve">arish </w:t>
      </w:r>
      <w:r w:rsidR="009152AC">
        <w:rPr>
          <w:rFonts w:ascii="Calibri" w:eastAsia="Calibri" w:hAnsi="Calibri"/>
          <w:color w:val="000000" w:themeColor="text1"/>
          <w:sz w:val="20"/>
          <w:szCs w:val="20"/>
        </w:rPr>
        <w:t>C</w:t>
      </w:r>
      <w:r w:rsidR="0047531C">
        <w:rPr>
          <w:rFonts w:ascii="Calibri" w:eastAsia="Calibri" w:hAnsi="Calibri"/>
          <w:color w:val="000000" w:themeColor="text1"/>
          <w:sz w:val="20"/>
          <w:szCs w:val="20"/>
        </w:rPr>
        <w:t>ouncil</w:t>
      </w:r>
      <w:r w:rsidR="009152AC">
        <w:rPr>
          <w:rFonts w:ascii="Calibri" w:eastAsia="Calibri" w:hAnsi="Calibri"/>
          <w:color w:val="000000" w:themeColor="text1"/>
          <w:sz w:val="20"/>
          <w:szCs w:val="20"/>
        </w:rPr>
        <w:t xml:space="preserve"> could deploy.  The clerk to discuss this matter with Cllr Long.</w:t>
      </w:r>
      <w:r w:rsidR="00464DBA">
        <w:rPr>
          <w:rFonts w:ascii="Calibri" w:eastAsia="Calibri" w:hAnsi="Calibri"/>
          <w:color w:val="000000" w:themeColor="text1"/>
          <w:sz w:val="20"/>
          <w:szCs w:val="20"/>
        </w:rPr>
        <w:t xml:space="preserve"> </w:t>
      </w:r>
      <w:r w:rsidR="00F651A1">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(03/25)</w:t>
      </w:r>
      <w:r w:rsidR="00FE7CDF" w:rsidRPr="00FE7CDF">
        <w:rPr>
          <w:rFonts w:ascii="Calibri" w:eastAsia="Calibri" w:hAnsi="Calibri"/>
          <w:b/>
          <w:bCs/>
          <w:color w:val="000000" w:themeColor="text1"/>
          <w:sz w:val="20"/>
          <w:szCs w:val="20"/>
        </w:rPr>
        <w:t>.</w:t>
      </w:r>
    </w:p>
    <w:p w14:paraId="7EB2E03D" w14:textId="77777777" w:rsidR="00FD21E7" w:rsidRDefault="00FD21E7" w:rsidP="00FD21E7">
      <w:pPr>
        <w:spacing w:line="60" w:lineRule="atLeast"/>
        <w:contextualSpacing/>
        <w:jc w:val="both"/>
        <w:rPr>
          <w:rFonts w:ascii="Calibri" w:eastAsia="Calibri" w:hAnsi="Calibri"/>
          <w:b/>
          <w:color w:val="000000" w:themeColor="text1"/>
          <w:sz w:val="22"/>
          <w:szCs w:val="22"/>
        </w:rPr>
      </w:pPr>
    </w:p>
    <w:p w14:paraId="4742640F" w14:textId="7BC28B9D" w:rsidR="00F651A1" w:rsidRPr="00CA29AC" w:rsidRDefault="00F651A1" w:rsidP="00F651A1">
      <w:pPr>
        <w:spacing w:line="60" w:lineRule="atLeast"/>
        <w:ind w:left="720" w:hanging="720"/>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7</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hAnsi="Calibri"/>
          <w:b/>
          <w:bCs/>
          <w:color w:val="000000" w:themeColor="text1"/>
          <w:sz w:val="20"/>
          <w:szCs w:val="20"/>
        </w:rPr>
        <w:t>REPORT FOLLOWING MEETING WITH ELSTEAD PC AND W</w:t>
      </w:r>
      <w:r w:rsidR="009152AC">
        <w:rPr>
          <w:rFonts w:ascii="Calibri" w:hAnsi="Calibri"/>
          <w:b/>
          <w:bCs/>
          <w:color w:val="000000" w:themeColor="text1"/>
          <w:sz w:val="20"/>
          <w:szCs w:val="20"/>
        </w:rPr>
        <w:t>AVERLEY POLICE</w:t>
      </w:r>
      <w:r>
        <w:rPr>
          <w:rFonts w:ascii="Calibri" w:hAnsi="Calibri"/>
          <w:b/>
          <w:bCs/>
          <w:color w:val="000000" w:themeColor="text1"/>
          <w:sz w:val="20"/>
          <w:szCs w:val="20"/>
        </w:rPr>
        <w:t xml:space="preserve"> HELD </w:t>
      </w:r>
      <w:r w:rsidR="009152AC">
        <w:rPr>
          <w:rFonts w:ascii="Calibri" w:hAnsi="Calibri"/>
          <w:b/>
          <w:bCs/>
          <w:color w:val="000000" w:themeColor="text1"/>
          <w:sz w:val="20"/>
          <w:szCs w:val="20"/>
        </w:rPr>
        <w:t>1</w:t>
      </w:r>
      <w:r>
        <w:rPr>
          <w:rFonts w:ascii="Calibri" w:hAnsi="Calibri"/>
          <w:b/>
          <w:bCs/>
          <w:color w:val="000000" w:themeColor="text1"/>
          <w:sz w:val="20"/>
          <w:szCs w:val="20"/>
        </w:rPr>
        <w:t>7</w:t>
      </w:r>
      <w:r w:rsidRPr="00F651A1">
        <w:rPr>
          <w:rFonts w:ascii="Calibri" w:hAnsi="Calibri"/>
          <w:b/>
          <w:bCs/>
          <w:color w:val="000000" w:themeColor="text1"/>
          <w:sz w:val="20"/>
          <w:szCs w:val="20"/>
          <w:vertAlign w:val="superscript"/>
        </w:rPr>
        <w:t>TH</w:t>
      </w:r>
      <w:r>
        <w:rPr>
          <w:rFonts w:ascii="Calibri" w:hAnsi="Calibri"/>
          <w:b/>
          <w:bCs/>
          <w:color w:val="000000" w:themeColor="text1"/>
          <w:sz w:val="20"/>
          <w:szCs w:val="20"/>
        </w:rPr>
        <w:t xml:space="preserve"> MARCH 2025.</w:t>
      </w:r>
    </w:p>
    <w:p w14:paraId="590565DE" w14:textId="77777777" w:rsidR="00F651A1" w:rsidRPr="00CA29AC" w:rsidRDefault="00F651A1" w:rsidP="00F651A1">
      <w:pPr>
        <w:ind w:left="720" w:hanging="720"/>
        <w:jc w:val="both"/>
        <w:rPr>
          <w:rFonts w:ascii="Calibri" w:eastAsia="Calibri" w:hAnsi="Calibri"/>
          <w:b/>
          <w:color w:val="000000" w:themeColor="text1"/>
          <w:sz w:val="20"/>
          <w:szCs w:val="20"/>
        </w:rPr>
      </w:pPr>
    </w:p>
    <w:p w14:paraId="3F21EE5C" w14:textId="15DD956D" w:rsidR="00F651A1" w:rsidRDefault="00F651A1" w:rsidP="00F651A1">
      <w:pPr>
        <w:spacing w:line="60" w:lineRule="atLeast"/>
        <w:ind w:left="720" w:hanging="720"/>
        <w:contextualSpacing/>
        <w:jc w:val="both"/>
        <w:rPr>
          <w:rFonts w:ascii="Calibri" w:eastAsia="Calibri" w:hAnsi="Calibri"/>
          <w:color w:val="000000" w:themeColor="text1"/>
          <w:sz w:val="20"/>
          <w:szCs w:val="20"/>
        </w:rPr>
      </w:pPr>
      <w:r>
        <w:rPr>
          <w:rFonts w:ascii="Calibri" w:eastAsia="Calibri" w:hAnsi="Calibri"/>
          <w:color w:val="000000" w:themeColor="text1"/>
          <w:sz w:val="20"/>
          <w:szCs w:val="20"/>
        </w:rPr>
        <w:t>8957</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Cllrs</w:t>
      </w:r>
      <w:r w:rsidR="009152AC">
        <w:rPr>
          <w:rFonts w:ascii="Calibri" w:eastAsia="Calibri" w:hAnsi="Calibri"/>
          <w:color w:val="000000" w:themeColor="text1"/>
          <w:sz w:val="20"/>
          <w:szCs w:val="20"/>
        </w:rPr>
        <w:t xml:space="preserve"> Murphy and Goundry along with the clerk met with Insp</w:t>
      </w:r>
      <w:r w:rsidR="0047531C">
        <w:rPr>
          <w:rFonts w:ascii="Calibri" w:eastAsia="Calibri" w:hAnsi="Calibri"/>
          <w:color w:val="000000" w:themeColor="text1"/>
          <w:sz w:val="20"/>
          <w:szCs w:val="20"/>
        </w:rPr>
        <w:t>.</w:t>
      </w:r>
      <w:r w:rsidR="009152AC">
        <w:rPr>
          <w:rFonts w:ascii="Calibri" w:eastAsia="Calibri" w:hAnsi="Calibri"/>
          <w:color w:val="000000" w:themeColor="text1"/>
          <w:sz w:val="20"/>
          <w:szCs w:val="20"/>
        </w:rPr>
        <w:t xml:space="preserve"> Brian and Sgt</w:t>
      </w:r>
      <w:r>
        <w:rPr>
          <w:rFonts w:ascii="Calibri" w:eastAsia="Calibri" w:hAnsi="Calibri"/>
          <w:color w:val="000000" w:themeColor="text1"/>
          <w:sz w:val="20"/>
          <w:szCs w:val="20"/>
        </w:rPr>
        <w:t>.</w:t>
      </w:r>
      <w:r w:rsidR="0047531C">
        <w:rPr>
          <w:rFonts w:ascii="Calibri" w:eastAsia="Calibri" w:hAnsi="Calibri"/>
          <w:color w:val="000000" w:themeColor="text1"/>
          <w:sz w:val="20"/>
          <w:szCs w:val="20"/>
        </w:rPr>
        <w:t xml:space="preserve"> Bayman and made the point for having more proactive policing in particular for dealing with anti social behaviour.  The police emphasised the need to report incidents via 101 or crimestoppers both of which allowed for anonymous reporting.  The police to circulate a reporting form to the clerk. </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(03/25)</w:t>
      </w:r>
      <w:r w:rsidRPr="00FE7CDF">
        <w:rPr>
          <w:rFonts w:ascii="Calibri" w:eastAsia="Calibri" w:hAnsi="Calibri"/>
          <w:b/>
          <w:bCs/>
          <w:color w:val="000000" w:themeColor="text1"/>
          <w:sz w:val="20"/>
          <w:szCs w:val="20"/>
        </w:rPr>
        <w:t>.</w:t>
      </w:r>
    </w:p>
    <w:p w14:paraId="0A6B08EF" w14:textId="77777777" w:rsidR="00F651A1" w:rsidRDefault="00F651A1" w:rsidP="00FD21E7">
      <w:pPr>
        <w:spacing w:line="60" w:lineRule="atLeast"/>
        <w:contextualSpacing/>
        <w:jc w:val="both"/>
        <w:rPr>
          <w:rFonts w:ascii="Calibri" w:eastAsia="Calibri" w:hAnsi="Calibri"/>
          <w:b/>
          <w:color w:val="000000" w:themeColor="text1"/>
          <w:sz w:val="22"/>
          <w:szCs w:val="22"/>
        </w:rPr>
      </w:pPr>
    </w:p>
    <w:p w14:paraId="46BF300C" w14:textId="4C0C1B17" w:rsidR="00CA3BFC" w:rsidRPr="00F80CAA" w:rsidRDefault="00F651A1" w:rsidP="00D95078">
      <w:pPr>
        <w:spacing w:line="60" w:lineRule="atLeast"/>
        <w:contextualSpacing/>
        <w:jc w:val="both"/>
        <w:rPr>
          <w:rFonts w:ascii="Calibri" w:hAnsi="Calibri"/>
          <w:b/>
          <w:bCs/>
          <w:color w:val="000000" w:themeColor="text1"/>
          <w:sz w:val="20"/>
          <w:szCs w:val="20"/>
        </w:rPr>
      </w:pPr>
      <w:r>
        <w:rPr>
          <w:rFonts w:ascii="Calibri" w:eastAsia="Calibri" w:hAnsi="Calibri"/>
          <w:b/>
          <w:color w:val="000000" w:themeColor="text1"/>
          <w:sz w:val="20"/>
          <w:szCs w:val="20"/>
        </w:rPr>
        <w:t>8</w:t>
      </w:r>
      <w:r w:rsidR="00CA3BFC" w:rsidRPr="00F80CAA">
        <w:rPr>
          <w:rFonts w:ascii="Calibri" w:eastAsia="Calibri" w:hAnsi="Calibri"/>
          <w:b/>
          <w:color w:val="000000" w:themeColor="text1"/>
          <w:sz w:val="20"/>
          <w:szCs w:val="20"/>
        </w:rPr>
        <w:t>.0</w:t>
      </w:r>
      <w:r w:rsidR="00CA3BFC" w:rsidRPr="00F80CAA">
        <w:rPr>
          <w:rFonts w:ascii="Calibri" w:eastAsia="Calibri" w:hAnsi="Calibri"/>
          <w:b/>
          <w:color w:val="000000" w:themeColor="text1"/>
          <w:sz w:val="20"/>
          <w:szCs w:val="20"/>
        </w:rPr>
        <w:tab/>
      </w:r>
      <w:r w:rsidR="00CA3BFC" w:rsidRPr="00F80CAA">
        <w:rPr>
          <w:rFonts w:ascii="Calibri" w:hAnsi="Calibri"/>
          <w:b/>
          <w:bCs/>
          <w:color w:val="000000" w:themeColor="text1"/>
          <w:sz w:val="20"/>
          <w:szCs w:val="20"/>
        </w:rPr>
        <w:t>CLERKS UPDATE</w:t>
      </w:r>
    </w:p>
    <w:p w14:paraId="3677D1BF" w14:textId="77777777" w:rsidR="005127A9" w:rsidRPr="00CA29AC" w:rsidRDefault="005127A9" w:rsidP="00D95078">
      <w:pPr>
        <w:jc w:val="both"/>
        <w:rPr>
          <w:rFonts w:ascii="Calibri" w:eastAsia="Calibri" w:hAnsi="Calibri"/>
          <w:color w:val="000000" w:themeColor="text1"/>
          <w:sz w:val="20"/>
          <w:szCs w:val="20"/>
        </w:rPr>
      </w:pPr>
    </w:p>
    <w:p w14:paraId="2DB65854" w14:textId="5E6FAA09" w:rsidR="005127A9" w:rsidRPr="00CA29AC" w:rsidRDefault="00FE7CDF" w:rsidP="00D95078">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w:t>
      </w:r>
      <w:r w:rsidR="00F651A1">
        <w:rPr>
          <w:rFonts w:ascii="Calibri" w:eastAsia="Calibri" w:hAnsi="Calibri"/>
          <w:color w:val="000000" w:themeColor="text1"/>
          <w:sz w:val="20"/>
          <w:szCs w:val="20"/>
        </w:rPr>
        <w:t>5</w:t>
      </w:r>
      <w:r>
        <w:rPr>
          <w:rFonts w:ascii="Calibri" w:eastAsia="Calibri" w:hAnsi="Calibri"/>
          <w:color w:val="000000" w:themeColor="text1"/>
          <w:sz w:val="20"/>
          <w:szCs w:val="20"/>
        </w:rPr>
        <w:t>8</w:t>
      </w:r>
      <w:r w:rsidR="005127A9" w:rsidRPr="00CA29AC">
        <w:rPr>
          <w:rFonts w:ascii="Calibri" w:eastAsia="Calibri" w:hAnsi="Calibri"/>
          <w:color w:val="000000" w:themeColor="text1"/>
          <w:sz w:val="20"/>
          <w:szCs w:val="20"/>
        </w:rPr>
        <w:tab/>
        <w:t>The previously circulated clerk’s update was discussed.  See appendix 1.</w:t>
      </w:r>
      <w:r w:rsidR="005127A9" w:rsidRPr="00CA29AC">
        <w:rPr>
          <w:rFonts w:ascii="Calibri" w:eastAsia="Calibri" w:hAnsi="Calibri"/>
          <w:b/>
          <w:color w:val="000000" w:themeColor="text1"/>
          <w:sz w:val="20"/>
          <w:szCs w:val="20"/>
        </w:rPr>
        <w:t xml:space="preserve"> </w:t>
      </w:r>
      <w:r w:rsidR="00100E24">
        <w:rPr>
          <w:rFonts w:ascii="Calibri" w:eastAsia="Calibri" w:hAnsi="Calibri"/>
          <w:b/>
          <w:color w:val="000000" w:themeColor="text1"/>
          <w:sz w:val="20"/>
          <w:szCs w:val="20"/>
        </w:rPr>
        <w:t>(03/25)</w:t>
      </w:r>
      <w:r w:rsidR="005127A9" w:rsidRPr="00CA29AC">
        <w:rPr>
          <w:rFonts w:ascii="Calibri" w:eastAsia="Calibri" w:hAnsi="Calibri"/>
          <w:b/>
          <w:color w:val="000000" w:themeColor="text1"/>
          <w:sz w:val="20"/>
          <w:szCs w:val="20"/>
        </w:rPr>
        <w:t xml:space="preserve">.  </w:t>
      </w:r>
    </w:p>
    <w:p w14:paraId="7FA3B762" w14:textId="77777777" w:rsidR="00CA3BFC" w:rsidRPr="00CA29AC" w:rsidRDefault="00CA3BFC" w:rsidP="00D95078">
      <w:pPr>
        <w:ind w:left="720" w:hanging="720"/>
        <w:jc w:val="both"/>
        <w:rPr>
          <w:rFonts w:ascii="Calibri" w:eastAsia="Calibri" w:hAnsi="Calibri"/>
          <w:b/>
          <w:color w:val="000000" w:themeColor="text1"/>
          <w:sz w:val="20"/>
          <w:szCs w:val="20"/>
        </w:rPr>
      </w:pPr>
    </w:p>
    <w:p w14:paraId="7C694417" w14:textId="005063F6" w:rsidR="005127A9" w:rsidRPr="00CA29AC" w:rsidRDefault="002F7E45"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8</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r>
      <w:r w:rsidR="005127A9" w:rsidRPr="00CA29AC">
        <w:rPr>
          <w:rFonts w:ascii="Calibri" w:hAnsi="Calibri"/>
          <w:b/>
          <w:color w:val="000000" w:themeColor="text1"/>
          <w:sz w:val="20"/>
          <w:szCs w:val="20"/>
        </w:rPr>
        <w:t>WBC UPDATE</w:t>
      </w:r>
    </w:p>
    <w:p w14:paraId="02975110" w14:textId="77777777" w:rsidR="005127A9" w:rsidRPr="00CA29AC" w:rsidRDefault="005127A9" w:rsidP="00D95078">
      <w:pPr>
        <w:jc w:val="both"/>
        <w:rPr>
          <w:rFonts w:ascii="Calibri" w:eastAsia="Calibri" w:hAnsi="Calibri"/>
          <w:color w:val="000000" w:themeColor="text1"/>
          <w:sz w:val="20"/>
          <w:szCs w:val="20"/>
        </w:rPr>
      </w:pPr>
    </w:p>
    <w:p w14:paraId="4C76073F" w14:textId="58C55D23" w:rsidR="00C94237" w:rsidRPr="00CA29AC" w:rsidRDefault="00FE7CDF" w:rsidP="00A576FA">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w:t>
      </w:r>
      <w:r w:rsidR="0047531C">
        <w:rPr>
          <w:rFonts w:ascii="Calibri" w:eastAsia="Calibri" w:hAnsi="Calibri"/>
          <w:color w:val="000000" w:themeColor="text1"/>
          <w:sz w:val="20"/>
          <w:szCs w:val="20"/>
        </w:rPr>
        <w:t>5</w:t>
      </w:r>
      <w:r w:rsidR="003F0A7A">
        <w:rPr>
          <w:rFonts w:ascii="Calibri" w:eastAsia="Calibri" w:hAnsi="Calibri"/>
          <w:color w:val="000000" w:themeColor="text1"/>
          <w:sz w:val="20"/>
          <w:szCs w:val="20"/>
        </w:rPr>
        <w:t>9</w:t>
      </w:r>
      <w:r w:rsidR="005127A9" w:rsidRPr="00CA29AC">
        <w:rPr>
          <w:rFonts w:ascii="Calibri" w:eastAsia="Calibri" w:hAnsi="Calibri"/>
          <w:color w:val="000000" w:themeColor="text1"/>
          <w:sz w:val="20"/>
          <w:szCs w:val="20"/>
        </w:rPr>
        <w:tab/>
      </w:r>
      <w:r w:rsidR="00A576FA">
        <w:rPr>
          <w:rFonts w:ascii="Calibri" w:eastAsia="Calibri" w:hAnsi="Calibri"/>
          <w:color w:val="000000" w:themeColor="text1"/>
          <w:sz w:val="20"/>
          <w:szCs w:val="20"/>
        </w:rPr>
        <w:t xml:space="preserve">Cllr Long </w:t>
      </w:r>
      <w:r w:rsidR="0047531C">
        <w:rPr>
          <w:rFonts w:ascii="Calibri" w:eastAsia="Calibri" w:hAnsi="Calibri"/>
          <w:color w:val="000000" w:themeColor="text1"/>
          <w:sz w:val="20"/>
          <w:szCs w:val="20"/>
        </w:rPr>
        <w:t>advised that she had received an updated from WBC housing regarding the Springfield redevelopment</w:t>
      </w:r>
      <w:r w:rsidR="001417F9">
        <w:rPr>
          <w:rFonts w:ascii="Calibri" w:eastAsia="Calibri" w:hAnsi="Calibri"/>
          <w:color w:val="000000" w:themeColor="text1"/>
          <w:sz w:val="20"/>
          <w:szCs w:val="20"/>
        </w:rPr>
        <w:t>.</w:t>
      </w:r>
      <w:r w:rsidR="0047531C">
        <w:rPr>
          <w:rFonts w:ascii="Calibri" w:eastAsia="Calibri" w:hAnsi="Calibri"/>
          <w:color w:val="000000" w:themeColor="text1"/>
          <w:sz w:val="20"/>
          <w:szCs w:val="20"/>
        </w:rPr>
        <w:t xml:space="preserve">  Delays have been caused by minor tweaks needing to be made as a result of regulatory changes and it was anticipated that the scheme would be submitted to planning in April.  Cllr Murphy advised that now that the land transfer was all but complete, WBC would be able to plants some trees by the copse on field 3 (Bonfire Hill) in order to deliver a strong biodiversity net gain.  Cllr Long to update LB (WBC Housing).</w:t>
      </w:r>
      <w:r w:rsidR="002F7E45">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(03/25)</w:t>
      </w:r>
      <w:r w:rsidR="0089547A">
        <w:rPr>
          <w:rFonts w:ascii="Calibri" w:eastAsia="Calibri" w:hAnsi="Calibri"/>
          <w:color w:val="000000" w:themeColor="text1"/>
          <w:sz w:val="20"/>
          <w:szCs w:val="20"/>
        </w:rPr>
        <w:t xml:space="preserve"> </w:t>
      </w:r>
    </w:p>
    <w:p w14:paraId="65C6A14B" w14:textId="77777777" w:rsidR="002F7E45" w:rsidRDefault="002F7E45" w:rsidP="002F7E45">
      <w:pPr>
        <w:ind w:left="720" w:hanging="720"/>
        <w:jc w:val="both"/>
        <w:rPr>
          <w:rFonts w:ascii="Calibri" w:eastAsia="Calibri" w:hAnsi="Calibri"/>
          <w:color w:val="000000" w:themeColor="text1"/>
          <w:sz w:val="20"/>
          <w:szCs w:val="20"/>
        </w:rPr>
      </w:pPr>
    </w:p>
    <w:p w14:paraId="42935596" w14:textId="4DD80D30" w:rsidR="0047531C" w:rsidRPr="00CA29AC" w:rsidRDefault="0047531C" w:rsidP="0047531C">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8960</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Long advised that she had </w:t>
      </w:r>
      <w:r w:rsidR="002C3A97">
        <w:rPr>
          <w:rFonts w:ascii="Calibri" w:eastAsia="Calibri" w:hAnsi="Calibri"/>
          <w:color w:val="000000" w:themeColor="text1"/>
          <w:sz w:val="20"/>
          <w:szCs w:val="20"/>
        </w:rPr>
        <w:t>had some discussions with WBC regarding the NHS medical centre scheme.  The CIL team had not as yet been able to meet with Elivia however Cllr Long had been advised that the</w:t>
      </w:r>
      <w:r w:rsidR="000B5F6C">
        <w:rPr>
          <w:rFonts w:ascii="Calibri" w:eastAsia="Calibri" w:hAnsi="Calibri"/>
          <w:color w:val="000000" w:themeColor="text1"/>
          <w:sz w:val="20"/>
          <w:szCs w:val="20"/>
        </w:rPr>
        <w:t>y had met</w:t>
      </w:r>
      <w:r w:rsidR="002C3A97">
        <w:rPr>
          <w:rFonts w:ascii="Calibri" w:eastAsia="Calibri" w:hAnsi="Calibri"/>
          <w:color w:val="000000" w:themeColor="text1"/>
          <w:sz w:val="20"/>
          <w:szCs w:val="20"/>
        </w:rPr>
        <w:t xml:space="preserve"> </w:t>
      </w:r>
      <w:r w:rsidR="000B5F6C">
        <w:rPr>
          <w:rFonts w:ascii="Calibri" w:eastAsia="Calibri" w:hAnsi="Calibri"/>
          <w:color w:val="000000" w:themeColor="text1"/>
          <w:sz w:val="20"/>
          <w:szCs w:val="20"/>
        </w:rPr>
        <w:t>wi</w:t>
      </w:r>
      <w:r w:rsidR="002C3A97">
        <w:rPr>
          <w:rFonts w:ascii="Calibri" w:eastAsia="Calibri" w:hAnsi="Calibri"/>
          <w:color w:val="000000" w:themeColor="text1"/>
          <w:sz w:val="20"/>
          <w:szCs w:val="20"/>
        </w:rPr>
        <w:t xml:space="preserve">th the NHS </w:t>
      </w:r>
      <w:r w:rsidR="000B5F6C">
        <w:rPr>
          <w:rFonts w:ascii="Calibri" w:eastAsia="Calibri" w:hAnsi="Calibri"/>
          <w:color w:val="000000" w:themeColor="text1"/>
          <w:sz w:val="20"/>
          <w:szCs w:val="20"/>
        </w:rPr>
        <w:t xml:space="preserve">and it </w:t>
      </w:r>
      <w:r w:rsidR="002C3A97">
        <w:rPr>
          <w:rFonts w:ascii="Calibri" w:eastAsia="Calibri" w:hAnsi="Calibri"/>
          <w:color w:val="000000" w:themeColor="text1"/>
          <w:sz w:val="20"/>
          <w:szCs w:val="20"/>
        </w:rPr>
        <w:t>had been</w:t>
      </w:r>
      <w:r w:rsidR="000B5F6C">
        <w:rPr>
          <w:rFonts w:ascii="Calibri" w:eastAsia="Calibri" w:hAnsi="Calibri"/>
          <w:color w:val="000000" w:themeColor="text1"/>
          <w:sz w:val="20"/>
          <w:szCs w:val="20"/>
        </w:rPr>
        <w:t xml:space="preserve"> a</w:t>
      </w:r>
      <w:r w:rsidR="002C3A97">
        <w:rPr>
          <w:rFonts w:ascii="Calibri" w:eastAsia="Calibri" w:hAnsi="Calibri"/>
          <w:color w:val="000000" w:themeColor="text1"/>
          <w:sz w:val="20"/>
          <w:szCs w:val="20"/>
        </w:rPr>
        <w:t xml:space="preserve"> positive</w:t>
      </w:r>
      <w:r w:rsidR="000B5F6C">
        <w:rPr>
          <w:rFonts w:ascii="Calibri" w:eastAsia="Calibri" w:hAnsi="Calibri"/>
          <w:color w:val="000000" w:themeColor="text1"/>
          <w:sz w:val="20"/>
          <w:szCs w:val="20"/>
        </w:rPr>
        <w:t xml:space="preserve"> session</w:t>
      </w:r>
      <w:r w:rsidR="002C3A97">
        <w:rPr>
          <w:rFonts w:ascii="Calibri" w:eastAsia="Calibri" w:hAnsi="Calibri"/>
          <w:color w:val="000000" w:themeColor="text1"/>
          <w:sz w:val="20"/>
          <w:szCs w:val="20"/>
        </w:rPr>
        <w:t>.  Cllr Long explained that she had been shown the plans for the new NHS facility in Farham.</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(03/25)</w:t>
      </w:r>
      <w:r>
        <w:rPr>
          <w:rFonts w:ascii="Calibri" w:eastAsia="Calibri" w:hAnsi="Calibri"/>
          <w:color w:val="000000" w:themeColor="text1"/>
          <w:sz w:val="20"/>
          <w:szCs w:val="20"/>
        </w:rPr>
        <w:t xml:space="preserve"> </w:t>
      </w:r>
    </w:p>
    <w:p w14:paraId="2FED6DA0" w14:textId="77777777" w:rsidR="0047531C" w:rsidRDefault="0047531C" w:rsidP="0047531C">
      <w:pPr>
        <w:jc w:val="both"/>
        <w:rPr>
          <w:rFonts w:ascii="Calibri" w:eastAsia="Calibri" w:hAnsi="Calibri"/>
          <w:color w:val="000000" w:themeColor="text1"/>
          <w:sz w:val="20"/>
          <w:szCs w:val="20"/>
        </w:rPr>
      </w:pPr>
    </w:p>
    <w:p w14:paraId="50DA43F1" w14:textId="0D2F3B3F" w:rsidR="005127A9" w:rsidRPr="00CA29AC" w:rsidRDefault="007803F8"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10</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r>
      <w:r w:rsidR="005127A9" w:rsidRPr="00CA29AC">
        <w:rPr>
          <w:rFonts w:ascii="Calibri" w:hAnsi="Calibri"/>
          <w:b/>
          <w:color w:val="000000" w:themeColor="text1"/>
          <w:sz w:val="20"/>
          <w:szCs w:val="20"/>
        </w:rPr>
        <w:t>SCC UPDATE</w:t>
      </w:r>
    </w:p>
    <w:p w14:paraId="5CE39E4F" w14:textId="77777777" w:rsidR="005127A9" w:rsidRPr="00CA29AC" w:rsidRDefault="005127A9" w:rsidP="00D95078">
      <w:pPr>
        <w:jc w:val="both"/>
        <w:rPr>
          <w:rFonts w:ascii="Calibri" w:eastAsia="Calibri" w:hAnsi="Calibri"/>
          <w:color w:val="000000" w:themeColor="text1"/>
          <w:sz w:val="20"/>
          <w:szCs w:val="20"/>
        </w:rPr>
      </w:pPr>
    </w:p>
    <w:p w14:paraId="7B17AC79" w14:textId="747ECE64" w:rsidR="005127A9" w:rsidRDefault="001417F9" w:rsidP="006040F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89</w:t>
      </w:r>
      <w:r w:rsidR="002C3A97">
        <w:rPr>
          <w:rFonts w:ascii="Calibri" w:eastAsia="Calibri" w:hAnsi="Calibri"/>
          <w:color w:val="000000" w:themeColor="text1"/>
          <w:sz w:val="20"/>
          <w:szCs w:val="20"/>
        </w:rPr>
        <w:t>61</w:t>
      </w:r>
      <w:r w:rsidR="00C94237"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Harmer </w:t>
      </w:r>
      <w:r w:rsidR="002C3A97">
        <w:rPr>
          <w:rFonts w:ascii="Calibri" w:eastAsia="Calibri" w:hAnsi="Calibri"/>
          <w:color w:val="000000" w:themeColor="text1"/>
          <w:sz w:val="20"/>
          <w:szCs w:val="20"/>
        </w:rPr>
        <w:t>advised that there had been a lot of discussion as to how to manage Surrey once it becomes a unitary authority.  On 18</w:t>
      </w:r>
      <w:r w:rsidR="002C3A97" w:rsidRPr="002C3A97">
        <w:rPr>
          <w:rFonts w:ascii="Calibri" w:eastAsia="Calibri" w:hAnsi="Calibri"/>
          <w:color w:val="000000" w:themeColor="text1"/>
          <w:sz w:val="20"/>
          <w:szCs w:val="20"/>
          <w:vertAlign w:val="superscript"/>
        </w:rPr>
        <w:t>th</w:t>
      </w:r>
      <w:r w:rsidR="002C3A97">
        <w:rPr>
          <w:rFonts w:ascii="Calibri" w:eastAsia="Calibri" w:hAnsi="Calibri"/>
          <w:color w:val="000000" w:themeColor="text1"/>
          <w:sz w:val="20"/>
          <w:szCs w:val="20"/>
        </w:rPr>
        <w:t xml:space="preserve"> March, Surrey will make a decision as to what it wants to say to the government regarding which form of unitary authority Surrey would like to be i.e. 1,</w:t>
      </w:r>
      <w:r w:rsidR="000B5F6C">
        <w:rPr>
          <w:rFonts w:ascii="Calibri" w:eastAsia="Calibri" w:hAnsi="Calibri"/>
          <w:color w:val="000000" w:themeColor="text1"/>
          <w:sz w:val="20"/>
          <w:szCs w:val="20"/>
        </w:rPr>
        <w:t xml:space="preserve"> </w:t>
      </w:r>
      <w:r w:rsidR="002C3A97">
        <w:rPr>
          <w:rFonts w:ascii="Calibri" w:eastAsia="Calibri" w:hAnsi="Calibri"/>
          <w:color w:val="000000" w:themeColor="text1"/>
          <w:sz w:val="20"/>
          <w:szCs w:val="20"/>
        </w:rPr>
        <w:t>2 or 3 unitary authorities.  Cllr Harmer reported that Surrey was keen to devolve more powers to town and parish councils.</w:t>
      </w:r>
      <w:r w:rsidR="006040FD">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(03/25)</w:t>
      </w:r>
    </w:p>
    <w:p w14:paraId="16109DDB" w14:textId="77777777" w:rsidR="006040FD" w:rsidRDefault="006040FD" w:rsidP="006040FD">
      <w:pPr>
        <w:ind w:left="720" w:hanging="720"/>
        <w:jc w:val="both"/>
        <w:rPr>
          <w:rFonts w:ascii="Calibri" w:eastAsia="Calibri" w:hAnsi="Calibri"/>
          <w:b/>
          <w:color w:val="000000" w:themeColor="text1"/>
          <w:sz w:val="20"/>
          <w:szCs w:val="20"/>
        </w:rPr>
      </w:pPr>
    </w:p>
    <w:p w14:paraId="5C7ACF09" w14:textId="4679702D" w:rsidR="00CD0F75" w:rsidRDefault="00CD0F75" w:rsidP="00CD0F75">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lastRenderedPageBreak/>
        <w:t>89</w:t>
      </w:r>
      <w:r w:rsidR="002C3A97">
        <w:rPr>
          <w:rFonts w:ascii="Calibri" w:eastAsia="Calibri" w:hAnsi="Calibri"/>
          <w:color w:val="000000" w:themeColor="text1"/>
          <w:sz w:val="20"/>
          <w:szCs w:val="20"/>
        </w:rPr>
        <w:t>6</w:t>
      </w:r>
      <w:r>
        <w:rPr>
          <w:rFonts w:ascii="Calibri" w:eastAsia="Calibri" w:hAnsi="Calibri"/>
          <w:color w:val="000000" w:themeColor="text1"/>
          <w:sz w:val="20"/>
          <w:szCs w:val="20"/>
        </w:rPr>
        <w:t>2</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Harmer </w:t>
      </w:r>
      <w:r w:rsidR="002C3A97">
        <w:rPr>
          <w:rFonts w:ascii="Calibri" w:eastAsia="Calibri" w:hAnsi="Calibri"/>
          <w:color w:val="000000" w:themeColor="text1"/>
          <w:sz w:val="20"/>
          <w:szCs w:val="20"/>
        </w:rPr>
        <w:t>confirmed that fly tipping was the responsibility of either the District or Borough Council and that they must remove fly tipped materials if they are on the public or highway land.</w:t>
      </w:r>
      <w:r>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(03/25)</w:t>
      </w:r>
    </w:p>
    <w:p w14:paraId="39EF586A" w14:textId="77777777" w:rsidR="00CD0F75" w:rsidRDefault="00CD0F75" w:rsidP="006040FD">
      <w:pPr>
        <w:ind w:left="720" w:hanging="720"/>
        <w:jc w:val="both"/>
        <w:rPr>
          <w:rFonts w:ascii="Calibri" w:eastAsia="Calibri" w:hAnsi="Calibri"/>
          <w:b/>
          <w:color w:val="000000" w:themeColor="text1"/>
          <w:sz w:val="20"/>
          <w:szCs w:val="20"/>
        </w:rPr>
      </w:pPr>
    </w:p>
    <w:p w14:paraId="034BFBC4" w14:textId="79502662" w:rsidR="00DD3EF5" w:rsidRPr="00CA29AC" w:rsidRDefault="00E14CBE" w:rsidP="00DD3EF5">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w:t>
      </w:r>
      <w:r w:rsidR="007803F8">
        <w:rPr>
          <w:rFonts w:ascii="Calibri" w:eastAsia="Calibri" w:hAnsi="Calibri"/>
          <w:b/>
          <w:color w:val="000000" w:themeColor="text1"/>
          <w:sz w:val="20"/>
          <w:szCs w:val="20"/>
        </w:rPr>
        <w:t>1</w:t>
      </w:r>
      <w:r w:rsidR="00DD3EF5" w:rsidRPr="00CA29AC">
        <w:rPr>
          <w:rFonts w:ascii="Calibri" w:eastAsia="Calibri" w:hAnsi="Calibri"/>
          <w:b/>
          <w:color w:val="000000" w:themeColor="text1"/>
          <w:sz w:val="20"/>
          <w:szCs w:val="20"/>
        </w:rPr>
        <w:t>.0</w:t>
      </w:r>
      <w:r w:rsidR="00DD3EF5" w:rsidRPr="00CA29AC">
        <w:rPr>
          <w:rFonts w:ascii="Calibri" w:eastAsia="Calibri" w:hAnsi="Calibri"/>
          <w:b/>
          <w:color w:val="000000" w:themeColor="text1"/>
          <w:sz w:val="20"/>
          <w:szCs w:val="20"/>
        </w:rPr>
        <w:tab/>
      </w:r>
      <w:r w:rsidR="00C33F60">
        <w:rPr>
          <w:rFonts w:ascii="Calibri" w:hAnsi="Calibri"/>
          <w:b/>
          <w:color w:val="000000" w:themeColor="text1"/>
          <w:sz w:val="20"/>
          <w:szCs w:val="20"/>
        </w:rPr>
        <w:t>OUR ELSTEAD</w:t>
      </w:r>
    </w:p>
    <w:p w14:paraId="15065011" w14:textId="77777777" w:rsidR="00DD3EF5" w:rsidRPr="00CA29AC" w:rsidRDefault="00DD3EF5" w:rsidP="00DD3EF5">
      <w:pPr>
        <w:jc w:val="both"/>
        <w:rPr>
          <w:rFonts w:ascii="Calibri" w:eastAsia="Calibri" w:hAnsi="Calibri"/>
          <w:color w:val="000000" w:themeColor="text1"/>
          <w:sz w:val="20"/>
          <w:szCs w:val="20"/>
        </w:rPr>
      </w:pPr>
    </w:p>
    <w:p w14:paraId="7557FE71" w14:textId="02E6EB10" w:rsidR="00E14CBE" w:rsidRPr="00CA29AC" w:rsidRDefault="008248A0" w:rsidP="00F9583C">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w:t>
      </w:r>
      <w:r w:rsidR="00CD0F75">
        <w:rPr>
          <w:rFonts w:ascii="Calibri" w:eastAsia="Calibri" w:hAnsi="Calibri"/>
          <w:color w:val="000000" w:themeColor="text1"/>
          <w:sz w:val="20"/>
          <w:szCs w:val="20"/>
        </w:rPr>
        <w:t>9</w:t>
      </w:r>
      <w:r w:rsidR="002C3A97">
        <w:rPr>
          <w:rFonts w:ascii="Calibri" w:eastAsia="Calibri" w:hAnsi="Calibri"/>
          <w:color w:val="000000" w:themeColor="text1"/>
          <w:sz w:val="20"/>
          <w:szCs w:val="20"/>
        </w:rPr>
        <w:t>63</w:t>
      </w:r>
      <w:r w:rsidR="00E14CBE" w:rsidRPr="00CA29AC">
        <w:rPr>
          <w:rFonts w:ascii="Calibri" w:eastAsia="Calibri" w:hAnsi="Calibri"/>
          <w:color w:val="000000" w:themeColor="text1"/>
          <w:sz w:val="20"/>
          <w:szCs w:val="20"/>
        </w:rPr>
        <w:tab/>
      </w:r>
      <w:r w:rsidR="002C3A97">
        <w:rPr>
          <w:rFonts w:ascii="Calibri" w:eastAsia="Calibri" w:hAnsi="Calibri"/>
          <w:color w:val="000000" w:themeColor="text1"/>
          <w:sz w:val="20"/>
          <w:szCs w:val="20"/>
        </w:rPr>
        <w:t>The next community litter pick will be held on Sunday 23</w:t>
      </w:r>
      <w:r w:rsidR="002C3A97" w:rsidRPr="002C3A97">
        <w:rPr>
          <w:rFonts w:ascii="Calibri" w:eastAsia="Calibri" w:hAnsi="Calibri"/>
          <w:color w:val="000000" w:themeColor="text1"/>
          <w:sz w:val="20"/>
          <w:szCs w:val="20"/>
          <w:vertAlign w:val="superscript"/>
        </w:rPr>
        <w:t>rd</w:t>
      </w:r>
      <w:r w:rsidR="002C3A97">
        <w:rPr>
          <w:rFonts w:ascii="Calibri" w:eastAsia="Calibri" w:hAnsi="Calibri"/>
          <w:color w:val="000000" w:themeColor="text1"/>
          <w:sz w:val="20"/>
          <w:szCs w:val="20"/>
        </w:rPr>
        <w:t xml:space="preserve"> March at 10am</w:t>
      </w:r>
      <w:r w:rsidR="00CD0F75">
        <w:rPr>
          <w:rFonts w:ascii="Calibri" w:eastAsia="Calibri" w:hAnsi="Calibri"/>
          <w:color w:val="000000" w:themeColor="text1"/>
          <w:sz w:val="20"/>
          <w:szCs w:val="20"/>
        </w:rPr>
        <w:t>.</w:t>
      </w:r>
      <w:r w:rsidR="002C3A97">
        <w:rPr>
          <w:rFonts w:ascii="Calibri" w:eastAsia="Calibri" w:hAnsi="Calibri"/>
          <w:color w:val="000000" w:themeColor="text1"/>
          <w:sz w:val="20"/>
          <w:szCs w:val="20"/>
        </w:rPr>
        <w:t xml:space="preserve">  Cllr Holroyd remarked that the B3001 had been cleared by the M</w:t>
      </w:r>
      <w:r w:rsidR="000B5F6C">
        <w:rPr>
          <w:rFonts w:ascii="Calibri" w:eastAsia="Calibri" w:hAnsi="Calibri"/>
          <w:color w:val="000000" w:themeColor="text1"/>
          <w:sz w:val="20"/>
          <w:szCs w:val="20"/>
        </w:rPr>
        <w:t>il</w:t>
      </w:r>
      <w:r w:rsidR="002C3A97">
        <w:rPr>
          <w:rFonts w:ascii="Calibri" w:eastAsia="Calibri" w:hAnsi="Calibri"/>
          <w:color w:val="000000" w:themeColor="text1"/>
          <w:sz w:val="20"/>
          <w:szCs w:val="20"/>
        </w:rPr>
        <w:t>ford roundabout and</w:t>
      </w:r>
      <w:r w:rsidR="000B5F6C">
        <w:rPr>
          <w:rFonts w:ascii="Calibri" w:eastAsia="Calibri" w:hAnsi="Calibri"/>
          <w:color w:val="000000" w:themeColor="text1"/>
          <w:sz w:val="20"/>
          <w:szCs w:val="20"/>
        </w:rPr>
        <w:t xml:space="preserve"> that it</w:t>
      </w:r>
      <w:r w:rsidR="002C3A97">
        <w:rPr>
          <w:rFonts w:ascii="Calibri" w:eastAsia="Calibri" w:hAnsi="Calibri"/>
          <w:color w:val="000000" w:themeColor="text1"/>
          <w:sz w:val="20"/>
          <w:szCs w:val="20"/>
        </w:rPr>
        <w:t xml:space="preserve"> looked a lot better.</w:t>
      </w:r>
      <w:r w:rsidR="00CD0F75">
        <w:rPr>
          <w:rFonts w:ascii="Calibri" w:eastAsia="Calibri" w:hAnsi="Calibri"/>
          <w:color w:val="000000" w:themeColor="text1"/>
          <w:sz w:val="20"/>
          <w:szCs w:val="20"/>
        </w:rPr>
        <w:t xml:space="preserve">  </w:t>
      </w:r>
      <w:r w:rsidR="00C33F60">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(03/25)</w:t>
      </w:r>
      <w:r w:rsidR="00E14CBE" w:rsidRPr="002133BC">
        <w:rPr>
          <w:rFonts w:ascii="Calibri" w:eastAsia="Calibri" w:hAnsi="Calibri"/>
          <w:b/>
          <w:bCs/>
          <w:color w:val="000000" w:themeColor="text1"/>
          <w:sz w:val="20"/>
          <w:szCs w:val="20"/>
        </w:rPr>
        <w:t>.</w:t>
      </w:r>
    </w:p>
    <w:p w14:paraId="1C626CD3" w14:textId="77777777" w:rsidR="002133BC" w:rsidRDefault="002133BC" w:rsidP="00D95078">
      <w:pPr>
        <w:ind w:left="720" w:hanging="720"/>
        <w:jc w:val="both"/>
        <w:rPr>
          <w:rFonts w:ascii="Calibri" w:eastAsia="Calibri" w:hAnsi="Calibri"/>
          <w:b/>
          <w:color w:val="000000" w:themeColor="text1"/>
          <w:sz w:val="20"/>
          <w:szCs w:val="20"/>
        </w:rPr>
      </w:pPr>
    </w:p>
    <w:p w14:paraId="13836A96" w14:textId="768C0F3E" w:rsidR="00A628AD" w:rsidRDefault="00CD0F75" w:rsidP="00CD0F7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w:t>
      </w:r>
      <w:r w:rsidR="002C3A97">
        <w:rPr>
          <w:rFonts w:ascii="Calibri" w:eastAsia="Calibri" w:hAnsi="Calibri"/>
          <w:color w:val="000000" w:themeColor="text1"/>
          <w:sz w:val="20"/>
          <w:szCs w:val="20"/>
        </w:rPr>
        <w:t>64</w:t>
      </w:r>
      <w:r w:rsidR="00C33F60" w:rsidRPr="00CA29AC">
        <w:rPr>
          <w:rFonts w:ascii="Calibri" w:eastAsia="Calibri" w:hAnsi="Calibri"/>
          <w:color w:val="000000" w:themeColor="text1"/>
          <w:sz w:val="20"/>
          <w:szCs w:val="20"/>
        </w:rPr>
        <w:tab/>
      </w:r>
      <w:r w:rsidR="002C3A97">
        <w:rPr>
          <w:rFonts w:ascii="Calibri" w:eastAsia="Calibri" w:hAnsi="Calibri"/>
          <w:color w:val="000000" w:themeColor="text1"/>
          <w:sz w:val="20"/>
          <w:szCs w:val="20"/>
        </w:rPr>
        <w:t>A resident has generously offered to buy £1k worth of daffodil bulbs to be planted in Autumn 2025.</w:t>
      </w:r>
      <w:r w:rsidR="007803F8">
        <w:rPr>
          <w:rFonts w:ascii="Calibri" w:eastAsia="Calibri" w:hAnsi="Calibri"/>
          <w:color w:val="000000" w:themeColor="text1"/>
          <w:sz w:val="20"/>
          <w:szCs w:val="20"/>
        </w:rPr>
        <w:t xml:space="preserve">  It was agreed that they would need to be placed carefully on the greens so as not to prevent the greens from being mo</w:t>
      </w:r>
      <w:r w:rsidR="000B5F6C">
        <w:rPr>
          <w:rFonts w:ascii="Calibri" w:eastAsia="Calibri" w:hAnsi="Calibri"/>
          <w:color w:val="000000" w:themeColor="text1"/>
          <w:sz w:val="20"/>
          <w:szCs w:val="20"/>
        </w:rPr>
        <w:t>w</w:t>
      </w:r>
      <w:r w:rsidR="007803F8">
        <w:rPr>
          <w:rFonts w:ascii="Calibri" w:eastAsia="Calibri" w:hAnsi="Calibri"/>
          <w:color w:val="000000" w:themeColor="text1"/>
          <w:sz w:val="20"/>
          <w:szCs w:val="20"/>
        </w:rPr>
        <w:t>ed.  The clerk to f</w:t>
      </w:r>
      <w:r w:rsidR="000B5F6C">
        <w:rPr>
          <w:rFonts w:ascii="Calibri" w:eastAsia="Calibri" w:hAnsi="Calibri"/>
          <w:color w:val="000000" w:themeColor="text1"/>
          <w:sz w:val="20"/>
          <w:szCs w:val="20"/>
        </w:rPr>
        <w:t>e</w:t>
      </w:r>
      <w:r w:rsidR="007803F8">
        <w:rPr>
          <w:rFonts w:ascii="Calibri" w:eastAsia="Calibri" w:hAnsi="Calibri"/>
          <w:color w:val="000000" w:themeColor="text1"/>
          <w:sz w:val="20"/>
          <w:szCs w:val="20"/>
        </w:rPr>
        <w:t>ed back to OE and a site visit to be conducted before planting goes ahead.</w:t>
      </w:r>
      <w:r>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(03/25)</w:t>
      </w:r>
      <w:r>
        <w:rPr>
          <w:rFonts w:ascii="Calibri" w:eastAsia="Calibri" w:hAnsi="Calibri"/>
          <w:color w:val="000000" w:themeColor="text1"/>
          <w:sz w:val="20"/>
          <w:szCs w:val="20"/>
        </w:rPr>
        <w:t>.</w:t>
      </w:r>
    </w:p>
    <w:p w14:paraId="21E7A728" w14:textId="77777777" w:rsidR="00CD0F75" w:rsidRDefault="00CD0F75" w:rsidP="002C3A97">
      <w:pPr>
        <w:jc w:val="both"/>
        <w:rPr>
          <w:rFonts w:ascii="Calibri" w:eastAsia="Calibri" w:hAnsi="Calibri"/>
          <w:color w:val="000000" w:themeColor="text1"/>
          <w:sz w:val="20"/>
          <w:szCs w:val="20"/>
        </w:rPr>
      </w:pPr>
    </w:p>
    <w:p w14:paraId="7C2E1884" w14:textId="57BCC7BC" w:rsidR="008248A0" w:rsidRPr="00CA29AC" w:rsidRDefault="008248A0" w:rsidP="008248A0">
      <w:pPr>
        <w:spacing w:line="60" w:lineRule="atLeast"/>
        <w:contextualSpacing/>
        <w:jc w:val="both"/>
        <w:rPr>
          <w:rFonts w:ascii="Calibri" w:hAnsi="Calibri"/>
          <w:b/>
          <w:color w:val="000000" w:themeColor="text1"/>
          <w:sz w:val="20"/>
          <w:szCs w:val="20"/>
        </w:rPr>
      </w:pPr>
      <w:r w:rsidRPr="00546DA4">
        <w:rPr>
          <w:rFonts w:ascii="Calibri" w:eastAsia="Calibri" w:hAnsi="Calibri"/>
          <w:b/>
          <w:color w:val="000000" w:themeColor="text1"/>
          <w:sz w:val="20"/>
          <w:szCs w:val="20"/>
        </w:rPr>
        <w:t>1</w:t>
      </w:r>
      <w:r w:rsidR="007803F8" w:rsidRPr="00546DA4">
        <w:rPr>
          <w:rFonts w:ascii="Calibri" w:eastAsia="Calibri" w:hAnsi="Calibri"/>
          <w:b/>
          <w:color w:val="000000" w:themeColor="text1"/>
          <w:sz w:val="20"/>
          <w:szCs w:val="20"/>
        </w:rPr>
        <w:t>2</w:t>
      </w:r>
      <w:r w:rsidRPr="00546DA4">
        <w:rPr>
          <w:rFonts w:ascii="Calibri" w:eastAsia="Calibri" w:hAnsi="Calibri"/>
          <w:b/>
          <w:color w:val="000000" w:themeColor="text1"/>
          <w:sz w:val="20"/>
          <w:szCs w:val="20"/>
        </w:rPr>
        <w:t>.0</w:t>
      </w:r>
      <w:r w:rsidRPr="00546DA4">
        <w:rPr>
          <w:rFonts w:ascii="Calibri" w:eastAsia="Calibri" w:hAnsi="Calibri"/>
          <w:b/>
          <w:color w:val="000000" w:themeColor="text1"/>
          <w:sz w:val="20"/>
          <w:szCs w:val="20"/>
        </w:rPr>
        <w:tab/>
        <w:t>BONFIRE HILL</w:t>
      </w:r>
    </w:p>
    <w:p w14:paraId="0F6F7A04" w14:textId="77777777" w:rsidR="008248A0" w:rsidRDefault="008248A0" w:rsidP="008248A0">
      <w:pPr>
        <w:ind w:left="720" w:hanging="720"/>
        <w:jc w:val="both"/>
        <w:rPr>
          <w:rFonts w:ascii="Calibri" w:eastAsia="Calibri" w:hAnsi="Calibri"/>
          <w:b/>
          <w:color w:val="000000" w:themeColor="text1"/>
          <w:sz w:val="20"/>
          <w:szCs w:val="20"/>
        </w:rPr>
      </w:pPr>
    </w:p>
    <w:p w14:paraId="1F8DF973" w14:textId="0A3B4FDF" w:rsidR="00A628AD" w:rsidRDefault="00546DA4" w:rsidP="00A628AD">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8965</w:t>
      </w:r>
      <w:r w:rsidR="00A628AD"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Murphy advised that the benefactor had had to pursue a legal route resulting in enforcement action to obtain control of the land.  Security has been deployed and </w:t>
      </w:r>
      <w:r w:rsidR="000B5F6C">
        <w:rPr>
          <w:rFonts w:ascii="Calibri" w:eastAsia="Calibri" w:hAnsi="Calibri"/>
          <w:color w:val="000000" w:themeColor="text1"/>
          <w:sz w:val="20"/>
          <w:szCs w:val="20"/>
        </w:rPr>
        <w:t xml:space="preserve">will </w:t>
      </w:r>
      <w:r>
        <w:rPr>
          <w:rFonts w:ascii="Calibri" w:eastAsia="Calibri" w:hAnsi="Calibri"/>
          <w:color w:val="000000" w:themeColor="text1"/>
          <w:sz w:val="20"/>
          <w:szCs w:val="20"/>
        </w:rPr>
        <w:t>remain in situ for a little while</w:t>
      </w:r>
      <w:r w:rsidR="000B5F6C">
        <w:rPr>
          <w:rFonts w:ascii="Calibri" w:eastAsia="Calibri" w:hAnsi="Calibri"/>
          <w:color w:val="000000" w:themeColor="text1"/>
          <w:sz w:val="20"/>
          <w:szCs w:val="20"/>
        </w:rPr>
        <w:t xml:space="preserve"> longer</w:t>
      </w:r>
      <w:r>
        <w:rPr>
          <w:rFonts w:ascii="Calibri" w:eastAsia="Calibri" w:hAnsi="Calibri"/>
          <w:color w:val="000000" w:themeColor="text1"/>
          <w:sz w:val="20"/>
          <w:szCs w:val="20"/>
        </w:rPr>
        <w:t>.  The field was vacated on 11th March and personal items must be collected by close of 20</w:t>
      </w:r>
      <w:r w:rsidRPr="00546DA4">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March 2025</w:t>
      </w:r>
      <w:r w:rsidR="00A628AD">
        <w:rPr>
          <w:rFonts w:ascii="Calibri" w:eastAsia="Calibri" w:hAnsi="Calibri"/>
          <w:color w:val="000000" w:themeColor="text1"/>
          <w:sz w:val="20"/>
          <w:szCs w:val="20"/>
        </w:rPr>
        <w:t>.</w:t>
      </w:r>
      <w:r>
        <w:rPr>
          <w:rFonts w:ascii="Calibri" w:eastAsia="Calibri" w:hAnsi="Calibri"/>
          <w:color w:val="000000" w:themeColor="text1"/>
          <w:sz w:val="20"/>
          <w:szCs w:val="20"/>
        </w:rPr>
        <w:t xml:space="preserve">  The main priority will be to remove the waste material and fence the land.  The clerk will follow up on the tree survey.  Fields 1 and 2 are already being marketed by the PC’s land agent.  </w:t>
      </w:r>
      <w:r w:rsidR="00100E24">
        <w:rPr>
          <w:rFonts w:ascii="Calibri" w:eastAsia="Calibri" w:hAnsi="Calibri"/>
          <w:b/>
          <w:bCs/>
          <w:color w:val="000000" w:themeColor="text1"/>
          <w:sz w:val="20"/>
          <w:szCs w:val="20"/>
        </w:rPr>
        <w:t>(03/25)</w:t>
      </w:r>
      <w:r w:rsidR="00A628AD" w:rsidRPr="002133BC">
        <w:rPr>
          <w:rFonts w:ascii="Calibri" w:eastAsia="Calibri" w:hAnsi="Calibri"/>
          <w:b/>
          <w:bCs/>
          <w:color w:val="000000" w:themeColor="text1"/>
          <w:sz w:val="20"/>
          <w:szCs w:val="20"/>
        </w:rPr>
        <w:t>.</w:t>
      </w:r>
    </w:p>
    <w:p w14:paraId="0101C5DB" w14:textId="77777777" w:rsidR="00546DA4" w:rsidRPr="00546DA4" w:rsidRDefault="00546DA4" w:rsidP="00A628AD">
      <w:pPr>
        <w:ind w:left="720" w:hanging="720"/>
        <w:jc w:val="both"/>
        <w:rPr>
          <w:rFonts w:ascii="Calibri" w:eastAsia="Calibri" w:hAnsi="Calibri"/>
          <w:color w:val="000000" w:themeColor="text1"/>
          <w:sz w:val="20"/>
          <w:szCs w:val="20"/>
        </w:rPr>
      </w:pPr>
    </w:p>
    <w:p w14:paraId="4F723138" w14:textId="381408FB" w:rsidR="00546DA4" w:rsidRPr="00546DA4" w:rsidRDefault="00546DA4" w:rsidP="00A628AD">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8966</w:t>
      </w:r>
      <w:r w:rsidRPr="00546DA4">
        <w:rPr>
          <w:rFonts w:ascii="Calibri" w:eastAsia="Calibri" w:hAnsi="Calibri"/>
          <w:color w:val="000000" w:themeColor="text1"/>
          <w:sz w:val="20"/>
          <w:szCs w:val="20"/>
        </w:rPr>
        <w:tab/>
        <w:t>The benefactor would like to hold an event to celeb</w:t>
      </w:r>
      <w:r>
        <w:rPr>
          <w:rFonts w:ascii="Calibri" w:eastAsia="Calibri" w:hAnsi="Calibri"/>
          <w:color w:val="000000" w:themeColor="text1"/>
          <w:sz w:val="20"/>
          <w:szCs w:val="20"/>
        </w:rPr>
        <w:t>rate Bonfire Hill.  All to save the date: Saturday 28</w:t>
      </w:r>
      <w:r w:rsidRPr="00546DA4">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June 2025. </w:t>
      </w:r>
      <w:r w:rsidRPr="00546DA4">
        <w:rPr>
          <w:rFonts w:ascii="Calibri" w:eastAsia="Calibri" w:hAnsi="Calibri"/>
          <w:b/>
          <w:bCs/>
          <w:color w:val="000000" w:themeColor="text1"/>
          <w:sz w:val="20"/>
          <w:szCs w:val="20"/>
        </w:rPr>
        <w:t xml:space="preserve"> (03/25)</w:t>
      </w:r>
      <w:r>
        <w:rPr>
          <w:rFonts w:ascii="Calibri" w:eastAsia="Calibri" w:hAnsi="Calibri"/>
          <w:color w:val="000000" w:themeColor="text1"/>
          <w:sz w:val="20"/>
          <w:szCs w:val="20"/>
        </w:rPr>
        <w:t>.</w:t>
      </w:r>
    </w:p>
    <w:p w14:paraId="375536A2" w14:textId="77777777" w:rsidR="00A628AD" w:rsidRPr="00A628AD" w:rsidRDefault="00A628AD" w:rsidP="008248A0">
      <w:pPr>
        <w:ind w:left="720" w:hanging="720"/>
        <w:jc w:val="both"/>
        <w:rPr>
          <w:rFonts w:ascii="Calibri" w:eastAsia="Calibri" w:hAnsi="Calibri"/>
          <w:bCs/>
          <w:color w:val="000000" w:themeColor="text1"/>
          <w:sz w:val="20"/>
          <w:szCs w:val="20"/>
        </w:rPr>
      </w:pPr>
    </w:p>
    <w:p w14:paraId="39593326" w14:textId="06F9FE8D" w:rsidR="00BE34B7" w:rsidRPr="00CA29AC" w:rsidRDefault="00BE34B7" w:rsidP="00BE34B7">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sidR="00546DA4">
        <w:rPr>
          <w:rFonts w:ascii="Calibri" w:eastAsia="Calibri" w:hAnsi="Calibri"/>
          <w:b/>
          <w:color w:val="000000" w:themeColor="text1"/>
          <w:sz w:val="20"/>
          <w:szCs w:val="20"/>
        </w:rPr>
        <w:t>3</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Pr>
          <w:rFonts w:ascii="Calibri" w:eastAsia="Calibri" w:hAnsi="Calibri"/>
          <w:b/>
          <w:color w:val="000000" w:themeColor="text1"/>
          <w:sz w:val="20"/>
          <w:szCs w:val="20"/>
        </w:rPr>
        <w:t>FETE</w:t>
      </w:r>
    </w:p>
    <w:p w14:paraId="2E0BFE7D" w14:textId="77777777" w:rsidR="00BE34B7" w:rsidRDefault="00BE34B7" w:rsidP="00BE34B7">
      <w:pPr>
        <w:ind w:left="720" w:hanging="720"/>
        <w:jc w:val="both"/>
        <w:rPr>
          <w:rFonts w:ascii="Calibri" w:eastAsia="Calibri" w:hAnsi="Calibri"/>
          <w:b/>
          <w:color w:val="000000" w:themeColor="text1"/>
          <w:sz w:val="20"/>
          <w:szCs w:val="20"/>
        </w:rPr>
      </w:pPr>
    </w:p>
    <w:p w14:paraId="1D2ED868" w14:textId="5E577419" w:rsidR="00BE34B7" w:rsidRDefault="00546DA4" w:rsidP="00546DA4">
      <w:pPr>
        <w:ind w:left="720" w:hanging="720"/>
        <w:jc w:val="both"/>
        <w:rPr>
          <w:rFonts w:ascii="Calibri" w:eastAsia="Calibri" w:hAnsi="Calibri"/>
          <w:b/>
          <w:bCs/>
          <w:color w:val="000000" w:themeColor="text1"/>
          <w:sz w:val="20"/>
          <w:szCs w:val="20"/>
        </w:rPr>
      </w:pPr>
      <w:r>
        <w:rPr>
          <w:rFonts w:ascii="Calibri" w:eastAsia="Calibri" w:hAnsi="Calibri"/>
          <w:color w:val="000000" w:themeColor="text1"/>
          <w:sz w:val="20"/>
          <w:szCs w:val="20"/>
        </w:rPr>
        <w:t>8967</w:t>
      </w:r>
      <w:r w:rsidR="003F0A7A">
        <w:rPr>
          <w:rFonts w:ascii="Calibri" w:eastAsia="Calibri" w:hAnsi="Calibri"/>
          <w:color w:val="000000" w:themeColor="text1"/>
          <w:sz w:val="20"/>
          <w:szCs w:val="20"/>
        </w:rPr>
        <w:tab/>
      </w:r>
      <w:r w:rsidR="00BE34B7">
        <w:rPr>
          <w:rFonts w:ascii="Calibri" w:eastAsia="Calibri" w:hAnsi="Calibri"/>
          <w:color w:val="000000" w:themeColor="text1"/>
          <w:sz w:val="20"/>
          <w:szCs w:val="20"/>
        </w:rPr>
        <w:t xml:space="preserve">Plans are </w:t>
      </w:r>
      <w:r w:rsidR="006A7EC3">
        <w:rPr>
          <w:rFonts w:ascii="Calibri" w:eastAsia="Calibri" w:hAnsi="Calibri"/>
          <w:color w:val="000000" w:themeColor="text1"/>
          <w:sz w:val="20"/>
          <w:szCs w:val="20"/>
        </w:rPr>
        <w:t>progressing well</w:t>
      </w:r>
      <w:r>
        <w:rPr>
          <w:rFonts w:ascii="Calibri" w:eastAsia="Calibri" w:hAnsi="Calibri"/>
          <w:color w:val="000000" w:themeColor="text1"/>
          <w:sz w:val="20"/>
          <w:szCs w:val="20"/>
        </w:rPr>
        <w:t xml:space="preserve"> and the committee are considering whether to hold an evening event of live music the fete.  (</w:t>
      </w:r>
      <w:r w:rsidR="00100E24">
        <w:rPr>
          <w:rFonts w:ascii="Calibri" w:eastAsia="Calibri" w:hAnsi="Calibri"/>
          <w:b/>
          <w:bCs/>
          <w:color w:val="000000" w:themeColor="text1"/>
          <w:sz w:val="20"/>
          <w:szCs w:val="20"/>
        </w:rPr>
        <w:t>03/25)</w:t>
      </w:r>
      <w:r w:rsidR="00BE34B7" w:rsidRPr="002133BC">
        <w:rPr>
          <w:rFonts w:ascii="Calibri" w:eastAsia="Calibri" w:hAnsi="Calibri"/>
          <w:b/>
          <w:bCs/>
          <w:color w:val="000000" w:themeColor="text1"/>
          <w:sz w:val="20"/>
          <w:szCs w:val="20"/>
        </w:rPr>
        <w:t>.</w:t>
      </w:r>
    </w:p>
    <w:p w14:paraId="7B6F4A6F" w14:textId="77777777" w:rsidR="00546DA4" w:rsidRDefault="00546DA4" w:rsidP="00546DA4">
      <w:pPr>
        <w:ind w:left="720" w:hanging="720"/>
        <w:jc w:val="both"/>
        <w:rPr>
          <w:rFonts w:ascii="Calibri" w:eastAsia="Calibri" w:hAnsi="Calibri"/>
          <w:b/>
          <w:bCs/>
          <w:color w:val="000000" w:themeColor="text1"/>
          <w:sz w:val="20"/>
          <w:szCs w:val="20"/>
        </w:rPr>
      </w:pPr>
    </w:p>
    <w:p w14:paraId="269D6DA7" w14:textId="6E3267D2" w:rsidR="00546DA4" w:rsidRPr="00546DA4"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8968</w:t>
      </w:r>
      <w:r w:rsidRPr="00546DA4">
        <w:rPr>
          <w:rFonts w:ascii="Calibri" w:eastAsia="Calibri" w:hAnsi="Calibri"/>
          <w:color w:val="000000" w:themeColor="text1"/>
          <w:sz w:val="20"/>
          <w:szCs w:val="20"/>
        </w:rPr>
        <w:tab/>
      </w:r>
      <w:r>
        <w:rPr>
          <w:rFonts w:ascii="Calibri" w:eastAsia="Calibri" w:hAnsi="Calibri"/>
          <w:color w:val="000000" w:themeColor="text1"/>
          <w:sz w:val="20"/>
          <w:szCs w:val="20"/>
        </w:rPr>
        <w:t xml:space="preserve">Councillors agreed that the Parish Council would have a table at which Our Elstead would be at one end, Road safety at the other and the defibrillators represented in the middle.  All to come under the Parish Council umbrella.  </w:t>
      </w:r>
      <w:r w:rsidRPr="00546DA4">
        <w:rPr>
          <w:rFonts w:ascii="Calibri" w:eastAsia="Calibri" w:hAnsi="Calibri"/>
          <w:b/>
          <w:bCs/>
          <w:color w:val="000000" w:themeColor="text1"/>
          <w:sz w:val="20"/>
          <w:szCs w:val="20"/>
        </w:rPr>
        <w:t>(03/25).</w:t>
      </w:r>
    </w:p>
    <w:p w14:paraId="0963163F" w14:textId="77777777" w:rsidR="00BE34B7" w:rsidRDefault="00BE34B7" w:rsidP="008248A0">
      <w:pPr>
        <w:ind w:left="720" w:hanging="720"/>
        <w:jc w:val="both"/>
        <w:rPr>
          <w:rFonts w:ascii="Calibri" w:eastAsia="Calibri" w:hAnsi="Calibri"/>
          <w:b/>
          <w:color w:val="000000" w:themeColor="text1"/>
          <w:sz w:val="20"/>
          <w:szCs w:val="20"/>
        </w:rPr>
      </w:pPr>
    </w:p>
    <w:p w14:paraId="2D76EC7C" w14:textId="78D816AD" w:rsidR="00BE34B7" w:rsidRPr="00CA29AC" w:rsidRDefault="00BE34B7" w:rsidP="00BE34B7">
      <w:pPr>
        <w:spacing w:line="60" w:lineRule="atLeast"/>
        <w:contextualSpacing/>
        <w:jc w:val="both"/>
        <w:rPr>
          <w:rFonts w:ascii="Calibri" w:hAnsi="Calibri"/>
          <w:b/>
          <w:color w:val="000000" w:themeColor="text1"/>
          <w:sz w:val="20"/>
          <w:szCs w:val="20"/>
        </w:rPr>
      </w:pPr>
      <w:r w:rsidRPr="00CA29AC">
        <w:rPr>
          <w:rFonts w:ascii="Calibri" w:eastAsia="Calibri" w:hAnsi="Calibri"/>
          <w:b/>
          <w:color w:val="000000" w:themeColor="text1"/>
          <w:sz w:val="20"/>
          <w:szCs w:val="20"/>
        </w:rPr>
        <w:t>1</w:t>
      </w:r>
      <w:r w:rsidR="00546DA4">
        <w:rPr>
          <w:rFonts w:ascii="Calibri" w:eastAsia="Calibri" w:hAnsi="Calibri"/>
          <w:b/>
          <w:color w:val="000000" w:themeColor="text1"/>
          <w:sz w:val="20"/>
          <w:szCs w:val="20"/>
        </w:rPr>
        <w:t>4</w:t>
      </w:r>
      <w:r w:rsidRPr="00CA29AC">
        <w:rPr>
          <w:rFonts w:ascii="Calibri" w:eastAsia="Calibri" w:hAnsi="Calibri"/>
          <w:b/>
          <w:color w:val="000000" w:themeColor="text1"/>
          <w:sz w:val="20"/>
          <w:szCs w:val="20"/>
        </w:rPr>
        <w:t>.0</w:t>
      </w:r>
      <w:r w:rsidRPr="00CA29AC">
        <w:rPr>
          <w:rFonts w:ascii="Calibri" w:eastAsia="Calibri" w:hAnsi="Calibri"/>
          <w:b/>
          <w:color w:val="000000" w:themeColor="text1"/>
          <w:sz w:val="20"/>
          <w:szCs w:val="20"/>
        </w:rPr>
        <w:tab/>
      </w:r>
      <w:r w:rsidR="00546DA4">
        <w:rPr>
          <w:rFonts w:ascii="Calibri" w:eastAsia="Calibri" w:hAnsi="Calibri"/>
          <w:b/>
          <w:color w:val="000000" w:themeColor="text1"/>
          <w:sz w:val="20"/>
          <w:szCs w:val="20"/>
        </w:rPr>
        <w:t>BURFORD LODGE PAVILION WORKING PARTY</w:t>
      </w:r>
    </w:p>
    <w:p w14:paraId="465B1E86" w14:textId="77777777" w:rsidR="00BE34B7" w:rsidRDefault="00BE34B7" w:rsidP="00BE34B7">
      <w:pPr>
        <w:ind w:left="720" w:hanging="720"/>
        <w:jc w:val="both"/>
        <w:rPr>
          <w:rFonts w:ascii="Calibri" w:eastAsia="Calibri" w:hAnsi="Calibri"/>
          <w:b/>
          <w:color w:val="000000" w:themeColor="text1"/>
          <w:sz w:val="20"/>
          <w:szCs w:val="20"/>
        </w:rPr>
      </w:pPr>
    </w:p>
    <w:p w14:paraId="30AECD7A" w14:textId="3C91418B" w:rsidR="00BE34B7" w:rsidRPr="00CA29AC" w:rsidRDefault="00546DA4" w:rsidP="00BE34B7">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8969</w:t>
      </w:r>
      <w:r w:rsidR="00BE34B7"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It was advised that two meetings have been held to agree how the working party will operate.  An architect has offered to design the pavilion free of charge as a community gift.  It will </w:t>
      </w:r>
      <w:r w:rsidR="000B5F6C">
        <w:rPr>
          <w:rFonts w:ascii="Calibri" w:eastAsia="Calibri" w:hAnsi="Calibri"/>
          <w:color w:val="000000" w:themeColor="text1"/>
          <w:sz w:val="20"/>
          <w:szCs w:val="20"/>
        </w:rPr>
        <w:t xml:space="preserve">still </w:t>
      </w:r>
      <w:r>
        <w:rPr>
          <w:rFonts w:ascii="Calibri" w:eastAsia="Calibri" w:hAnsi="Calibri"/>
          <w:color w:val="000000" w:themeColor="text1"/>
          <w:sz w:val="20"/>
          <w:szCs w:val="20"/>
        </w:rPr>
        <w:t xml:space="preserve">be necessary to pay for architects to complete the </w:t>
      </w:r>
      <w:r w:rsidR="000B5F6C">
        <w:rPr>
          <w:rFonts w:ascii="Calibri" w:eastAsia="Calibri" w:hAnsi="Calibri"/>
          <w:color w:val="000000" w:themeColor="text1"/>
          <w:sz w:val="20"/>
          <w:szCs w:val="20"/>
        </w:rPr>
        <w:t>required</w:t>
      </w:r>
      <w:r>
        <w:rPr>
          <w:rFonts w:ascii="Calibri" w:eastAsia="Calibri" w:hAnsi="Calibri"/>
          <w:color w:val="000000" w:themeColor="text1"/>
          <w:sz w:val="20"/>
          <w:szCs w:val="20"/>
        </w:rPr>
        <w:t xml:space="preserve"> reports and submit the application to Waverley planning</w:t>
      </w:r>
      <w:r w:rsidR="00861924">
        <w:rPr>
          <w:rFonts w:ascii="Calibri" w:eastAsia="Calibri" w:hAnsi="Calibri"/>
          <w:color w:val="000000" w:themeColor="text1"/>
          <w:sz w:val="20"/>
          <w:szCs w:val="20"/>
        </w:rPr>
        <w:t xml:space="preserve">. </w:t>
      </w:r>
      <w:r w:rsidR="000A4BD4">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(03/25)</w:t>
      </w:r>
      <w:r w:rsidR="00BE34B7" w:rsidRPr="002133BC">
        <w:rPr>
          <w:rFonts w:ascii="Calibri" w:eastAsia="Calibri" w:hAnsi="Calibri"/>
          <w:b/>
          <w:bCs/>
          <w:color w:val="000000" w:themeColor="text1"/>
          <w:sz w:val="20"/>
          <w:szCs w:val="20"/>
        </w:rPr>
        <w:t>.</w:t>
      </w:r>
    </w:p>
    <w:p w14:paraId="616E1282" w14:textId="77777777" w:rsidR="00BE34B7" w:rsidRPr="000A4560" w:rsidRDefault="00BE34B7" w:rsidP="000A4560">
      <w:pPr>
        <w:jc w:val="both"/>
        <w:rPr>
          <w:rFonts w:ascii="Calibri" w:eastAsia="Calibri" w:hAnsi="Calibri"/>
          <w:bCs/>
          <w:color w:val="000000" w:themeColor="text1"/>
          <w:sz w:val="20"/>
          <w:szCs w:val="20"/>
        </w:rPr>
      </w:pPr>
    </w:p>
    <w:p w14:paraId="4777E161" w14:textId="70CCEC73" w:rsidR="00DD2F54" w:rsidRPr="003F0A7A" w:rsidRDefault="00546DA4" w:rsidP="00DD2F54">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15</w:t>
      </w:r>
      <w:r w:rsidR="00DD2F54" w:rsidRPr="003F0A7A">
        <w:rPr>
          <w:rFonts w:ascii="Calibri" w:eastAsia="Calibri" w:hAnsi="Calibri"/>
          <w:b/>
          <w:color w:val="000000" w:themeColor="text1"/>
          <w:sz w:val="20"/>
          <w:szCs w:val="20"/>
        </w:rPr>
        <w:t>.0</w:t>
      </w:r>
      <w:r w:rsidR="00DD2F54" w:rsidRPr="003F0A7A">
        <w:rPr>
          <w:rFonts w:ascii="Calibri" w:eastAsia="Calibri" w:hAnsi="Calibri"/>
          <w:b/>
          <w:color w:val="000000" w:themeColor="text1"/>
          <w:sz w:val="20"/>
          <w:szCs w:val="20"/>
        </w:rPr>
        <w:tab/>
      </w:r>
      <w:r w:rsidR="003F0A7A" w:rsidRPr="003F0A7A">
        <w:rPr>
          <w:rFonts w:ascii="Calibri" w:eastAsia="Calibri" w:hAnsi="Calibri"/>
          <w:b/>
          <w:color w:val="000000" w:themeColor="text1"/>
          <w:sz w:val="20"/>
          <w:szCs w:val="20"/>
        </w:rPr>
        <w:t>ANNUAL PARISH ASSEMBLY</w:t>
      </w:r>
      <w:r w:rsidR="003F0A7A">
        <w:rPr>
          <w:rFonts w:ascii="Calibri" w:eastAsia="Calibri" w:hAnsi="Calibri"/>
          <w:b/>
          <w:color w:val="000000" w:themeColor="text1"/>
          <w:sz w:val="20"/>
          <w:szCs w:val="20"/>
        </w:rPr>
        <w:t>:</w:t>
      </w:r>
      <w:r w:rsidR="003F0A7A" w:rsidRPr="003F0A7A">
        <w:rPr>
          <w:rFonts w:ascii="Calibri" w:eastAsia="Calibri" w:hAnsi="Calibri"/>
          <w:b/>
          <w:color w:val="000000" w:themeColor="text1"/>
          <w:sz w:val="20"/>
          <w:szCs w:val="20"/>
        </w:rPr>
        <w:t xml:space="preserve"> TO AGREE FORMAT / SPEAKERS</w:t>
      </w:r>
    </w:p>
    <w:p w14:paraId="5D0E332F" w14:textId="77777777" w:rsidR="00DD2F54" w:rsidRPr="003F0A7A" w:rsidRDefault="00DD2F54" w:rsidP="00DD2F54">
      <w:pPr>
        <w:spacing w:line="60" w:lineRule="atLeast"/>
        <w:contextualSpacing/>
        <w:jc w:val="both"/>
        <w:rPr>
          <w:rFonts w:ascii="Calibri" w:hAnsi="Calibri"/>
          <w:b/>
          <w:bCs/>
          <w:color w:val="000000" w:themeColor="text1"/>
          <w:sz w:val="20"/>
          <w:szCs w:val="20"/>
        </w:rPr>
      </w:pPr>
    </w:p>
    <w:p w14:paraId="04CE6FF7" w14:textId="12437463" w:rsidR="00DD2F54" w:rsidRPr="00DD2F54" w:rsidRDefault="00546DA4" w:rsidP="00DD2F5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8970</w:t>
      </w:r>
      <w:r w:rsidR="00DD2F54">
        <w:rPr>
          <w:rFonts w:ascii="Calibri" w:eastAsia="Calibri" w:hAnsi="Calibri"/>
          <w:color w:val="000000" w:themeColor="text1"/>
          <w:sz w:val="20"/>
          <w:szCs w:val="20"/>
        </w:rPr>
        <w:tab/>
      </w:r>
      <w:r w:rsidR="002D2B35">
        <w:rPr>
          <w:rFonts w:ascii="Calibri" w:eastAsia="Calibri" w:hAnsi="Calibri"/>
          <w:color w:val="000000" w:themeColor="text1"/>
          <w:sz w:val="20"/>
          <w:szCs w:val="20"/>
        </w:rPr>
        <w:t>It was agreed that the following would be invited to speak; Cllr Holroyd on defibrillators, a fete representative and Cllr Lass to provide an update on Burford Lodge.</w:t>
      </w:r>
      <w:r w:rsidR="00D62C30">
        <w:rPr>
          <w:rFonts w:ascii="Calibri" w:eastAsia="Calibri" w:hAnsi="Calibri"/>
          <w:color w:val="000000" w:themeColor="text1"/>
          <w:sz w:val="20"/>
          <w:szCs w:val="20"/>
        </w:rPr>
        <w:t xml:space="preserve"> </w:t>
      </w:r>
      <w:r w:rsidR="00DD2F54">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(03/25)</w:t>
      </w:r>
      <w:r w:rsidR="00DD2F54">
        <w:rPr>
          <w:rFonts w:ascii="Calibri" w:eastAsia="Calibri" w:hAnsi="Calibri"/>
          <w:color w:val="000000" w:themeColor="text1"/>
          <w:sz w:val="20"/>
          <w:szCs w:val="20"/>
        </w:rPr>
        <w:t>.</w:t>
      </w:r>
    </w:p>
    <w:p w14:paraId="45DCECDE" w14:textId="77777777" w:rsidR="00DD2F54" w:rsidRDefault="00DD2F54" w:rsidP="000A4560">
      <w:pPr>
        <w:jc w:val="both"/>
        <w:rPr>
          <w:rFonts w:ascii="Calibri" w:eastAsia="Calibri" w:hAnsi="Calibri"/>
          <w:b/>
          <w:color w:val="000000" w:themeColor="text1"/>
          <w:sz w:val="20"/>
          <w:szCs w:val="20"/>
        </w:rPr>
      </w:pPr>
    </w:p>
    <w:p w14:paraId="12A553D3" w14:textId="16E2DC0D" w:rsidR="00546DA4" w:rsidRPr="003F0A7A" w:rsidRDefault="00546DA4" w:rsidP="00546DA4">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16</w:t>
      </w:r>
      <w:r w:rsidRPr="003F0A7A">
        <w:rPr>
          <w:rFonts w:ascii="Calibri" w:eastAsia="Calibri" w:hAnsi="Calibri"/>
          <w:b/>
          <w:color w:val="000000" w:themeColor="text1"/>
          <w:sz w:val="20"/>
          <w:szCs w:val="20"/>
        </w:rPr>
        <w:t>.0</w:t>
      </w:r>
      <w:r w:rsidRPr="003F0A7A">
        <w:rPr>
          <w:rFonts w:ascii="Calibri" w:eastAsia="Calibri" w:hAnsi="Calibri"/>
          <w:b/>
          <w:color w:val="000000" w:themeColor="text1"/>
          <w:sz w:val="20"/>
          <w:szCs w:val="20"/>
        </w:rPr>
        <w:tab/>
      </w:r>
      <w:r>
        <w:rPr>
          <w:rFonts w:ascii="Calibri" w:eastAsia="Calibri" w:hAnsi="Calibri"/>
          <w:b/>
          <w:color w:val="000000" w:themeColor="text1"/>
          <w:sz w:val="20"/>
          <w:szCs w:val="20"/>
        </w:rPr>
        <w:t>THURSLEY ROAD / GAS MAINS WORK</w:t>
      </w:r>
    </w:p>
    <w:p w14:paraId="6B8D78FA" w14:textId="77777777" w:rsidR="00546DA4" w:rsidRPr="003F0A7A" w:rsidRDefault="00546DA4" w:rsidP="00546DA4">
      <w:pPr>
        <w:spacing w:line="60" w:lineRule="atLeast"/>
        <w:contextualSpacing/>
        <w:jc w:val="both"/>
        <w:rPr>
          <w:rFonts w:ascii="Calibri" w:hAnsi="Calibri"/>
          <w:b/>
          <w:bCs/>
          <w:color w:val="000000" w:themeColor="text1"/>
          <w:sz w:val="20"/>
          <w:szCs w:val="20"/>
        </w:rPr>
      </w:pPr>
    </w:p>
    <w:p w14:paraId="2D66F8EC" w14:textId="31F40EAE" w:rsidR="00546DA4" w:rsidRPr="00DD2F54"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8971</w:t>
      </w:r>
      <w:r>
        <w:rPr>
          <w:rFonts w:ascii="Calibri" w:eastAsia="Calibri" w:hAnsi="Calibri"/>
          <w:color w:val="000000" w:themeColor="text1"/>
          <w:sz w:val="20"/>
          <w:szCs w:val="20"/>
        </w:rPr>
        <w:tab/>
        <w:t>Cllr Davidsen reported that on the one.network site it was showing that Thursley Road would be shut for 2 months from mid July whilst gas work was undertaken.  The clerk to write to Cllr Harmer as this appears to be a misrepresentation as the gas works were completed c 3 years ago and part of the road closure is on the recently resurfaced road.  It was also noted that Beacon View Road would have gas works from 4-15</w:t>
      </w:r>
      <w:r w:rsidRPr="00546DA4">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August and Moors Lane from 16</w:t>
      </w:r>
      <w:r w:rsidRPr="00546DA4">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July.    </w:t>
      </w:r>
      <w:r>
        <w:rPr>
          <w:rFonts w:ascii="Calibri" w:eastAsia="Calibri" w:hAnsi="Calibri"/>
          <w:b/>
          <w:bCs/>
          <w:color w:val="000000" w:themeColor="text1"/>
          <w:sz w:val="20"/>
          <w:szCs w:val="20"/>
        </w:rPr>
        <w:t>(03/25)</w:t>
      </w:r>
      <w:r>
        <w:rPr>
          <w:rFonts w:ascii="Calibri" w:eastAsia="Calibri" w:hAnsi="Calibri"/>
          <w:color w:val="000000" w:themeColor="text1"/>
          <w:sz w:val="20"/>
          <w:szCs w:val="20"/>
        </w:rPr>
        <w:t>.</w:t>
      </w:r>
    </w:p>
    <w:p w14:paraId="62683100" w14:textId="77777777" w:rsidR="00546DA4" w:rsidRDefault="00546DA4" w:rsidP="00546DA4">
      <w:pPr>
        <w:jc w:val="both"/>
        <w:rPr>
          <w:rFonts w:ascii="Calibri" w:eastAsia="Calibri" w:hAnsi="Calibri"/>
          <w:b/>
          <w:color w:val="000000" w:themeColor="text1"/>
          <w:sz w:val="20"/>
          <w:szCs w:val="20"/>
        </w:rPr>
      </w:pPr>
    </w:p>
    <w:p w14:paraId="632603E5" w14:textId="364F0F13" w:rsidR="00151E35" w:rsidRPr="003F0A7A" w:rsidRDefault="00151E35" w:rsidP="00151E35">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17</w:t>
      </w:r>
      <w:r w:rsidRPr="003F0A7A">
        <w:rPr>
          <w:rFonts w:ascii="Calibri" w:eastAsia="Calibri" w:hAnsi="Calibri"/>
          <w:b/>
          <w:color w:val="000000" w:themeColor="text1"/>
          <w:sz w:val="20"/>
          <w:szCs w:val="20"/>
        </w:rPr>
        <w:t>.0</w:t>
      </w:r>
      <w:r w:rsidRPr="003F0A7A">
        <w:rPr>
          <w:rFonts w:ascii="Calibri" w:eastAsia="Calibri" w:hAnsi="Calibri"/>
          <w:b/>
          <w:color w:val="000000" w:themeColor="text1"/>
          <w:sz w:val="20"/>
          <w:szCs w:val="20"/>
        </w:rPr>
        <w:tab/>
      </w:r>
      <w:r>
        <w:rPr>
          <w:rFonts w:ascii="Calibri" w:eastAsia="Calibri" w:hAnsi="Calibri"/>
          <w:b/>
          <w:color w:val="000000" w:themeColor="text1"/>
          <w:sz w:val="20"/>
          <w:szCs w:val="20"/>
        </w:rPr>
        <w:t>ANNUAL RISK ASSESSMENT</w:t>
      </w:r>
    </w:p>
    <w:p w14:paraId="447062B3" w14:textId="77777777" w:rsidR="00151E35" w:rsidRPr="003F0A7A" w:rsidRDefault="00151E35" w:rsidP="00151E35">
      <w:pPr>
        <w:spacing w:line="60" w:lineRule="atLeast"/>
        <w:contextualSpacing/>
        <w:jc w:val="both"/>
        <w:rPr>
          <w:rFonts w:ascii="Calibri" w:hAnsi="Calibri"/>
          <w:b/>
          <w:bCs/>
          <w:color w:val="000000" w:themeColor="text1"/>
          <w:sz w:val="20"/>
          <w:szCs w:val="20"/>
        </w:rPr>
      </w:pPr>
    </w:p>
    <w:p w14:paraId="0A2DB415" w14:textId="7613F753" w:rsidR="00151E35" w:rsidRDefault="00151E35" w:rsidP="00151E35">
      <w:pPr>
        <w:spacing w:line="60" w:lineRule="atLeast"/>
        <w:ind w:left="720" w:hanging="720"/>
        <w:contextualSpacing/>
        <w:jc w:val="both"/>
        <w:rPr>
          <w:rFonts w:ascii="Calibri" w:hAnsi="Calibri" w:cs="Calibri"/>
          <w:b/>
          <w:bCs/>
          <w:color w:val="000000" w:themeColor="text1"/>
          <w:sz w:val="20"/>
          <w:szCs w:val="20"/>
        </w:rPr>
      </w:pPr>
      <w:r>
        <w:rPr>
          <w:rFonts w:ascii="Calibri" w:eastAsia="Calibri" w:hAnsi="Calibri"/>
          <w:color w:val="000000" w:themeColor="text1"/>
          <w:sz w:val="20"/>
          <w:szCs w:val="20"/>
        </w:rPr>
        <w:lastRenderedPageBreak/>
        <w:t>8972</w:t>
      </w:r>
      <w:r>
        <w:rPr>
          <w:rFonts w:ascii="Calibri" w:eastAsia="Calibri" w:hAnsi="Calibri"/>
          <w:color w:val="000000" w:themeColor="text1"/>
          <w:sz w:val="20"/>
          <w:szCs w:val="20"/>
        </w:rPr>
        <w:tab/>
      </w:r>
      <w:r>
        <w:rPr>
          <w:rFonts w:ascii="Calibri" w:hAnsi="Calibri" w:cs="Calibri"/>
          <w:color w:val="000000" w:themeColor="text1"/>
          <w:sz w:val="20"/>
          <w:szCs w:val="20"/>
        </w:rPr>
        <w:t xml:space="preserve">The annual risk assessment had been circulated in advance of the meeting with minor updates highlighted.  The risk assessment was approved by all councillors present.  (7/7 councillors).  </w:t>
      </w:r>
      <w:r>
        <w:rPr>
          <w:rFonts w:ascii="Calibri" w:hAnsi="Calibri" w:cs="Calibri"/>
          <w:b/>
          <w:bCs/>
          <w:color w:val="000000" w:themeColor="text1"/>
          <w:sz w:val="20"/>
          <w:szCs w:val="20"/>
        </w:rPr>
        <w:t>(03/25)</w:t>
      </w:r>
      <w:r w:rsidRPr="00CA29AC">
        <w:rPr>
          <w:rFonts w:ascii="Calibri" w:hAnsi="Calibri" w:cs="Calibri"/>
          <w:b/>
          <w:bCs/>
          <w:color w:val="000000" w:themeColor="text1"/>
          <w:sz w:val="20"/>
          <w:szCs w:val="20"/>
        </w:rPr>
        <w:t>.</w:t>
      </w:r>
    </w:p>
    <w:p w14:paraId="50BDF2C4" w14:textId="77777777" w:rsidR="00151E35" w:rsidRDefault="00151E35" w:rsidP="00151E35">
      <w:pPr>
        <w:spacing w:line="60" w:lineRule="atLeast"/>
        <w:contextualSpacing/>
        <w:jc w:val="both"/>
        <w:rPr>
          <w:rFonts w:ascii="Calibri" w:hAnsi="Calibri" w:cs="Calibri"/>
          <w:b/>
          <w:bCs/>
          <w:color w:val="000000" w:themeColor="text1"/>
          <w:sz w:val="20"/>
          <w:szCs w:val="20"/>
        </w:rPr>
      </w:pPr>
    </w:p>
    <w:p w14:paraId="209470B7" w14:textId="166235FD" w:rsidR="005127A9" w:rsidRPr="00CA29AC" w:rsidRDefault="00546DA4" w:rsidP="00151E35">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1</w:t>
      </w:r>
      <w:r w:rsidR="00151E35">
        <w:rPr>
          <w:rFonts w:ascii="Calibri" w:eastAsia="Calibri" w:hAnsi="Calibri"/>
          <w:b/>
          <w:color w:val="000000" w:themeColor="text1"/>
          <w:sz w:val="20"/>
          <w:szCs w:val="20"/>
        </w:rPr>
        <w:t>8</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t>REPORTS &amp; CORREPSONDENCE</w:t>
      </w:r>
    </w:p>
    <w:p w14:paraId="79B4D400" w14:textId="77777777" w:rsidR="005127A9" w:rsidRPr="00CA29AC" w:rsidRDefault="005127A9" w:rsidP="00D95078">
      <w:pPr>
        <w:spacing w:line="60" w:lineRule="atLeast"/>
        <w:contextualSpacing/>
        <w:jc w:val="both"/>
        <w:rPr>
          <w:rFonts w:ascii="Calibri" w:hAnsi="Calibri"/>
          <w:b/>
          <w:bCs/>
          <w:color w:val="000000" w:themeColor="text1"/>
          <w:sz w:val="20"/>
          <w:szCs w:val="20"/>
        </w:rPr>
      </w:pPr>
    </w:p>
    <w:p w14:paraId="07760A3D" w14:textId="25406EEE" w:rsidR="0072227E" w:rsidRDefault="00546DA4" w:rsidP="00D62C3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897</w:t>
      </w:r>
      <w:r w:rsidR="00151E35">
        <w:rPr>
          <w:rFonts w:ascii="Calibri" w:eastAsia="Calibri" w:hAnsi="Calibri"/>
          <w:color w:val="000000" w:themeColor="text1"/>
          <w:sz w:val="20"/>
          <w:szCs w:val="20"/>
        </w:rPr>
        <w:t>3</w:t>
      </w:r>
      <w:r w:rsidR="008248A0">
        <w:rPr>
          <w:rFonts w:ascii="Calibri" w:eastAsia="Calibri" w:hAnsi="Calibri"/>
          <w:color w:val="000000" w:themeColor="text1"/>
          <w:sz w:val="20"/>
          <w:szCs w:val="20"/>
        </w:rPr>
        <w:tab/>
      </w:r>
      <w:r>
        <w:rPr>
          <w:rFonts w:ascii="Calibri" w:eastAsia="Calibri" w:hAnsi="Calibri"/>
          <w:color w:val="000000" w:themeColor="text1"/>
          <w:sz w:val="20"/>
          <w:szCs w:val="20"/>
        </w:rPr>
        <w:t>Two</w:t>
      </w:r>
      <w:r w:rsidR="00D62C30">
        <w:rPr>
          <w:rFonts w:ascii="Calibri" w:eastAsia="Calibri" w:hAnsi="Calibri"/>
          <w:color w:val="000000" w:themeColor="text1"/>
          <w:sz w:val="20"/>
          <w:szCs w:val="20"/>
        </w:rPr>
        <w:t xml:space="preserve"> resident</w:t>
      </w:r>
      <w:r>
        <w:rPr>
          <w:rFonts w:ascii="Calibri" w:eastAsia="Calibri" w:hAnsi="Calibri"/>
          <w:color w:val="000000" w:themeColor="text1"/>
          <w:sz w:val="20"/>
          <w:szCs w:val="20"/>
        </w:rPr>
        <w:t>s</w:t>
      </w:r>
      <w:r w:rsidR="00D62C30">
        <w:rPr>
          <w:rFonts w:ascii="Calibri" w:eastAsia="Calibri" w:hAnsi="Calibri"/>
          <w:color w:val="000000" w:themeColor="text1"/>
          <w:sz w:val="20"/>
          <w:szCs w:val="20"/>
        </w:rPr>
        <w:t xml:space="preserve"> </w:t>
      </w:r>
      <w:r w:rsidR="00053C61">
        <w:rPr>
          <w:rFonts w:ascii="Calibri" w:eastAsia="Calibri" w:hAnsi="Calibri"/>
          <w:color w:val="000000" w:themeColor="text1"/>
          <w:sz w:val="20"/>
          <w:szCs w:val="20"/>
        </w:rPr>
        <w:t xml:space="preserve">had written </w:t>
      </w:r>
      <w:r>
        <w:rPr>
          <w:rFonts w:ascii="Calibri" w:eastAsia="Calibri" w:hAnsi="Calibri"/>
          <w:color w:val="000000" w:themeColor="text1"/>
          <w:sz w:val="20"/>
          <w:szCs w:val="20"/>
        </w:rPr>
        <w:t>to the clerk concerned about a street trading license for the lay-by at Staceys Farm Road</w:t>
      </w:r>
      <w:r w:rsidR="00D62C30">
        <w:rPr>
          <w:rFonts w:ascii="Calibri" w:eastAsia="Calibri" w:hAnsi="Calibri"/>
          <w:color w:val="000000" w:themeColor="text1"/>
          <w:sz w:val="20"/>
          <w:szCs w:val="20"/>
        </w:rPr>
        <w:t>.</w:t>
      </w:r>
      <w:r>
        <w:rPr>
          <w:rFonts w:ascii="Calibri" w:eastAsia="Calibri" w:hAnsi="Calibri"/>
          <w:color w:val="000000" w:themeColor="text1"/>
          <w:sz w:val="20"/>
          <w:szCs w:val="20"/>
        </w:rPr>
        <w:t xml:space="preserve">  Cllr Jacobs advised that she was not in support given the numerous eating establishments that were already in the village.  Concern was raised about an increase in litter and noise/smell pollution on near-by residents and the fact that parking in the lay-by would be impacted.</w:t>
      </w:r>
      <w:r w:rsidR="00D62C30">
        <w:rPr>
          <w:rFonts w:ascii="Calibri" w:eastAsia="Calibri" w:hAnsi="Calibri"/>
          <w:color w:val="000000" w:themeColor="text1"/>
          <w:sz w:val="20"/>
          <w:szCs w:val="20"/>
        </w:rPr>
        <w:t xml:space="preserve"> </w:t>
      </w:r>
      <w:r>
        <w:rPr>
          <w:rFonts w:ascii="Calibri" w:eastAsia="Calibri" w:hAnsi="Calibri"/>
          <w:color w:val="000000" w:themeColor="text1"/>
          <w:sz w:val="20"/>
          <w:szCs w:val="20"/>
        </w:rPr>
        <w:t xml:space="preserve">  As the lay-by is owned by the Parish Council, councillors agreed that application should be opposed.</w:t>
      </w:r>
      <w:r w:rsidR="00D62C30">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(03/25)</w:t>
      </w:r>
      <w:r w:rsidR="00D62C30" w:rsidRPr="00D62C30">
        <w:rPr>
          <w:rFonts w:ascii="Calibri" w:eastAsia="Calibri" w:hAnsi="Calibri"/>
          <w:b/>
          <w:bCs/>
          <w:color w:val="000000" w:themeColor="text1"/>
          <w:sz w:val="20"/>
          <w:szCs w:val="20"/>
        </w:rPr>
        <w:t>.</w:t>
      </w:r>
    </w:p>
    <w:p w14:paraId="3A607C4C" w14:textId="77777777" w:rsidR="00D62C30" w:rsidRDefault="00D62C30" w:rsidP="00D62C30">
      <w:pPr>
        <w:ind w:left="720" w:hanging="720"/>
        <w:jc w:val="both"/>
        <w:rPr>
          <w:rFonts w:ascii="Calibri" w:eastAsia="Calibri" w:hAnsi="Calibri"/>
          <w:color w:val="000000" w:themeColor="text1"/>
          <w:sz w:val="20"/>
          <w:szCs w:val="20"/>
        </w:rPr>
      </w:pPr>
    </w:p>
    <w:p w14:paraId="22FFF80E" w14:textId="1095BF3C" w:rsidR="00546DA4"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897</w:t>
      </w:r>
      <w:r w:rsidR="00151E35">
        <w:rPr>
          <w:rFonts w:ascii="Calibri" w:eastAsia="Calibri" w:hAnsi="Calibri"/>
          <w:color w:val="000000" w:themeColor="text1"/>
          <w:sz w:val="20"/>
          <w:szCs w:val="20"/>
        </w:rPr>
        <w:t>4</w:t>
      </w:r>
      <w:r>
        <w:rPr>
          <w:rFonts w:ascii="Calibri" w:eastAsia="Calibri" w:hAnsi="Calibri"/>
          <w:color w:val="000000" w:themeColor="text1"/>
          <w:sz w:val="20"/>
          <w:szCs w:val="20"/>
        </w:rPr>
        <w:tab/>
        <w:t xml:space="preserve">The clerk noted that the pizza van wished to reduce its hours from 5 days a week to just Saturday from April the date at which its trading license has to be renewed.  The council had no comment on this change of license consultation. </w:t>
      </w:r>
      <w:r w:rsidRPr="00546DA4">
        <w:rPr>
          <w:rFonts w:ascii="Calibri" w:eastAsia="Calibri" w:hAnsi="Calibri"/>
          <w:b/>
          <w:bCs/>
          <w:color w:val="000000" w:themeColor="text1"/>
          <w:sz w:val="20"/>
          <w:szCs w:val="20"/>
        </w:rPr>
        <w:t>(03/25).</w:t>
      </w:r>
    </w:p>
    <w:p w14:paraId="1399342A" w14:textId="77777777" w:rsidR="00546DA4" w:rsidRDefault="00546DA4" w:rsidP="00D62C30">
      <w:pPr>
        <w:ind w:left="720" w:hanging="720"/>
        <w:jc w:val="both"/>
        <w:rPr>
          <w:rFonts w:ascii="Calibri" w:eastAsia="Calibri" w:hAnsi="Calibri"/>
          <w:color w:val="000000" w:themeColor="text1"/>
          <w:sz w:val="20"/>
          <w:szCs w:val="20"/>
        </w:rPr>
      </w:pPr>
    </w:p>
    <w:p w14:paraId="6DCACB8E" w14:textId="42442B87" w:rsidR="00546DA4"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897</w:t>
      </w:r>
      <w:r w:rsidR="00151E35">
        <w:rPr>
          <w:rFonts w:ascii="Calibri" w:eastAsia="Calibri" w:hAnsi="Calibri"/>
          <w:color w:val="000000" w:themeColor="text1"/>
          <w:sz w:val="20"/>
          <w:szCs w:val="20"/>
        </w:rPr>
        <w:t>5</w:t>
      </w:r>
      <w:r>
        <w:rPr>
          <w:rFonts w:ascii="Calibri" w:eastAsia="Calibri" w:hAnsi="Calibri"/>
          <w:color w:val="000000" w:themeColor="text1"/>
          <w:sz w:val="20"/>
          <w:szCs w:val="20"/>
        </w:rPr>
        <w:tab/>
        <w:t xml:space="preserve">The clerk advised that the war memorial could do with being cleaned.  Councillors agreed for the clerk to obtain a quote. </w:t>
      </w:r>
      <w:r w:rsidRPr="00546DA4">
        <w:rPr>
          <w:rFonts w:ascii="Calibri" w:eastAsia="Calibri" w:hAnsi="Calibri"/>
          <w:b/>
          <w:bCs/>
          <w:color w:val="000000" w:themeColor="text1"/>
          <w:sz w:val="20"/>
          <w:szCs w:val="20"/>
        </w:rPr>
        <w:t>(03/25).</w:t>
      </w:r>
    </w:p>
    <w:p w14:paraId="17F00691" w14:textId="77777777" w:rsidR="00546DA4" w:rsidRDefault="00546DA4" w:rsidP="00546DA4">
      <w:pPr>
        <w:ind w:left="720" w:hanging="720"/>
        <w:jc w:val="both"/>
        <w:rPr>
          <w:rFonts w:ascii="Calibri" w:eastAsia="Calibri" w:hAnsi="Calibri"/>
          <w:color w:val="000000" w:themeColor="text1"/>
          <w:sz w:val="20"/>
          <w:szCs w:val="20"/>
        </w:rPr>
      </w:pPr>
    </w:p>
    <w:p w14:paraId="6D5A4922" w14:textId="501C2F03" w:rsidR="00546DA4"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897</w:t>
      </w:r>
      <w:r w:rsidR="00151E35">
        <w:rPr>
          <w:rFonts w:ascii="Calibri" w:eastAsia="Calibri" w:hAnsi="Calibri"/>
          <w:color w:val="000000" w:themeColor="text1"/>
          <w:sz w:val="20"/>
          <w:szCs w:val="20"/>
        </w:rPr>
        <w:t>6</w:t>
      </w:r>
      <w:r>
        <w:rPr>
          <w:rFonts w:ascii="Calibri" w:eastAsia="Calibri" w:hAnsi="Calibri"/>
          <w:color w:val="000000" w:themeColor="text1"/>
          <w:sz w:val="20"/>
          <w:szCs w:val="20"/>
        </w:rPr>
        <w:tab/>
        <w:t xml:space="preserve">The clerk advised that hedging needed to be cut back in The Croft on the boundary of parish council land.  Councillors agreed that the clerk should ask the PC’s contractor to do the work. </w:t>
      </w:r>
      <w:r w:rsidRPr="00546DA4">
        <w:rPr>
          <w:rFonts w:ascii="Calibri" w:eastAsia="Calibri" w:hAnsi="Calibri"/>
          <w:b/>
          <w:bCs/>
          <w:color w:val="000000" w:themeColor="text1"/>
          <w:sz w:val="20"/>
          <w:szCs w:val="20"/>
        </w:rPr>
        <w:t>(03/25).</w:t>
      </w:r>
    </w:p>
    <w:p w14:paraId="3BB47C70" w14:textId="77777777" w:rsidR="00546DA4" w:rsidRDefault="00546DA4" w:rsidP="00546DA4">
      <w:pPr>
        <w:ind w:left="720" w:hanging="720"/>
        <w:jc w:val="both"/>
        <w:rPr>
          <w:rFonts w:ascii="Calibri" w:eastAsia="Calibri" w:hAnsi="Calibri"/>
          <w:color w:val="000000" w:themeColor="text1"/>
          <w:sz w:val="20"/>
          <w:szCs w:val="20"/>
        </w:rPr>
      </w:pPr>
    </w:p>
    <w:p w14:paraId="34B6844D" w14:textId="3CE8B9CF" w:rsidR="00546DA4"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897</w:t>
      </w:r>
      <w:r w:rsidR="00151E35">
        <w:rPr>
          <w:rFonts w:ascii="Calibri" w:eastAsia="Calibri" w:hAnsi="Calibri"/>
          <w:color w:val="000000" w:themeColor="text1"/>
          <w:sz w:val="20"/>
          <w:szCs w:val="20"/>
        </w:rPr>
        <w:t>7</w:t>
      </w:r>
      <w:r>
        <w:rPr>
          <w:rFonts w:ascii="Calibri" w:eastAsia="Calibri" w:hAnsi="Calibri"/>
          <w:color w:val="000000" w:themeColor="text1"/>
          <w:sz w:val="20"/>
          <w:szCs w:val="20"/>
        </w:rPr>
        <w:tab/>
        <w:t xml:space="preserve">An email had been received from a concerned resident who had noticed that several trees had been marked on Staceys </w:t>
      </w:r>
      <w:r w:rsidR="000B5F6C">
        <w:rPr>
          <w:rFonts w:ascii="Calibri" w:eastAsia="Calibri" w:hAnsi="Calibri"/>
          <w:color w:val="000000" w:themeColor="text1"/>
          <w:sz w:val="20"/>
          <w:szCs w:val="20"/>
        </w:rPr>
        <w:t>F</w:t>
      </w:r>
      <w:r>
        <w:rPr>
          <w:rFonts w:ascii="Calibri" w:eastAsia="Calibri" w:hAnsi="Calibri"/>
          <w:color w:val="000000" w:themeColor="text1"/>
          <w:sz w:val="20"/>
          <w:szCs w:val="20"/>
        </w:rPr>
        <w:t xml:space="preserve">arm Road.  The clerk advised that she was waiting for the survey and that no works would be undertaken until a quote had been sought and approved and that residents would be informed before the works. </w:t>
      </w:r>
      <w:r w:rsidRPr="00546DA4">
        <w:rPr>
          <w:rFonts w:ascii="Calibri" w:eastAsia="Calibri" w:hAnsi="Calibri"/>
          <w:b/>
          <w:bCs/>
          <w:color w:val="000000" w:themeColor="text1"/>
          <w:sz w:val="20"/>
          <w:szCs w:val="20"/>
        </w:rPr>
        <w:t>(03/25).</w:t>
      </w:r>
    </w:p>
    <w:p w14:paraId="6E38A571" w14:textId="77777777" w:rsidR="00546DA4" w:rsidRDefault="00546DA4" w:rsidP="00546DA4">
      <w:pPr>
        <w:ind w:left="720" w:hanging="720"/>
        <w:jc w:val="both"/>
        <w:rPr>
          <w:rFonts w:ascii="Calibri" w:eastAsia="Calibri" w:hAnsi="Calibri"/>
          <w:color w:val="000000" w:themeColor="text1"/>
          <w:sz w:val="20"/>
          <w:szCs w:val="20"/>
        </w:rPr>
      </w:pPr>
    </w:p>
    <w:p w14:paraId="50BBD208" w14:textId="3FC0FAFE" w:rsidR="00546DA4"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897</w:t>
      </w:r>
      <w:r w:rsidR="00151E35">
        <w:rPr>
          <w:rFonts w:ascii="Calibri" w:eastAsia="Calibri" w:hAnsi="Calibri"/>
          <w:color w:val="000000" w:themeColor="text1"/>
          <w:sz w:val="20"/>
          <w:szCs w:val="20"/>
        </w:rPr>
        <w:t>8</w:t>
      </w:r>
      <w:r>
        <w:rPr>
          <w:rFonts w:ascii="Calibri" w:eastAsia="Calibri" w:hAnsi="Calibri"/>
          <w:color w:val="000000" w:themeColor="text1"/>
          <w:sz w:val="20"/>
          <w:szCs w:val="20"/>
        </w:rPr>
        <w:tab/>
        <w:t xml:space="preserve">The clerk advised that SALC are holding </w:t>
      </w:r>
      <w:r w:rsidR="000B5F6C">
        <w:rPr>
          <w:rFonts w:ascii="Calibri" w:eastAsia="Calibri" w:hAnsi="Calibri"/>
          <w:color w:val="000000" w:themeColor="text1"/>
          <w:sz w:val="20"/>
          <w:szCs w:val="20"/>
        </w:rPr>
        <w:t>their</w:t>
      </w:r>
      <w:r>
        <w:rPr>
          <w:rFonts w:ascii="Calibri" w:eastAsia="Calibri" w:hAnsi="Calibri"/>
          <w:color w:val="000000" w:themeColor="text1"/>
          <w:sz w:val="20"/>
          <w:szCs w:val="20"/>
        </w:rPr>
        <w:t xml:space="preserve"> regular councillors forum on 23</w:t>
      </w:r>
      <w:r w:rsidRPr="00546DA4">
        <w:rPr>
          <w:rFonts w:ascii="Calibri" w:eastAsia="Calibri" w:hAnsi="Calibri"/>
          <w:color w:val="000000" w:themeColor="text1"/>
          <w:sz w:val="20"/>
          <w:szCs w:val="20"/>
          <w:vertAlign w:val="superscript"/>
        </w:rPr>
        <w:t>rd</w:t>
      </w:r>
      <w:r>
        <w:rPr>
          <w:rFonts w:ascii="Calibri" w:eastAsia="Calibri" w:hAnsi="Calibri"/>
          <w:color w:val="000000" w:themeColor="text1"/>
          <w:sz w:val="20"/>
          <w:szCs w:val="20"/>
        </w:rPr>
        <w:t xml:space="preserve"> March and an additional session on 3</w:t>
      </w:r>
      <w:r w:rsidRPr="00546DA4">
        <w:rPr>
          <w:rFonts w:ascii="Calibri" w:eastAsia="Calibri" w:hAnsi="Calibri"/>
          <w:color w:val="000000" w:themeColor="text1"/>
          <w:sz w:val="20"/>
          <w:szCs w:val="20"/>
          <w:vertAlign w:val="superscript"/>
        </w:rPr>
        <w:t>rd</w:t>
      </w:r>
      <w:r>
        <w:rPr>
          <w:rFonts w:ascii="Calibri" w:eastAsia="Calibri" w:hAnsi="Calibri"/>
          <w:color w:val="000000" w:themeColor="text1"/>
          <w:sz w:val="20"/>
          <w:szCs w:val="20"/>
        </w:rPr>
        <w:t xml:space="preserve"> April to discuss unitary authorities. </w:t>
      </w:r>
      <w:r w:rsidRPr="00546DA4">
        <w:rPr>
          <w:rFonts w:ascii="Calibri" w:eastAsia="Calibri" w:hAnsi="Calibri"/>
          <w:b/>
          <w:bCs/>
          <w:color w:val="000000" w:themeColor="text1"/>
          <w:sz w:val="20"/>
          <w:szCs w:val="20"/>
        </w:rPr>
        <w:t>(03/25).</w:t>
      </w:r>
    </w:p>
    <w:p w14:paraId="5389F00C" w14:textId="77777777" w:rsidR="00546DA4" w:rsidRDefault="00546DA4" w:rsidP="00D62C30">
      <w:pPr>
        <w:ind w:left="720" w:hanging="720"/>
        <w:jc w:val="both"/>
        <w:rPr>
          <w:rFonts w:ascii="Calibri" w:eastAsia="Calibri" w:hAnsi="Calibri"/>
          <w:color w:val="000000" w:themeColor="text1"/>
          <w:sz w:val="20"/>
          <w:szCs w:val="20"/>
        </w:rPr>
      </w:pPr>
    </w:p>
    <w:p w14:paraId="2E508FEC" w14:textId="27EC3455" w:rsidR="00546DA4"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897</w:t>
      </w:r>
      <w:r w:rsidR="00151E35">
        <w:rPr>
          <w:rFonts w:ascii="Calibri" w:eastAsia="Calibri" w:hAnsi="Calibri"/>
          <w:color w:val="000000" w:themeColor="text1"/>
          <w:sz w:val="20"/>
          <w:szCs w:val="20"/>
        </w:rPr>
        <w:t>9</w:t>
      </w:r>
      <w:r>
        <w:rPr>
          <w:rFonts w:ascii="Calibri" w:eastAsia="Calibri" w:hAnsi="Calibri"/>
          <w:color w:val="000000" w:themeColor="text1"/>
          <w:sz w:val="20"/>
          <w:szCs w:val="20"/>
        </w:rPr>
        <w:tab/>
        <w:t>Information had been shared with councillors regarding a Heathlands Connection workshop on 27</w:t>
      </w:r>
      <w:r w:rsidRPr="00546DA4">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March 2025.   </w:t>
      </w:r>
      <w:r w:rsidRPr="00546DA4">
        <w:rPr>
          <w:rFonts w:ascii="Calibri" w:eastAsia="Calibri" w:hAnsi="Calibri"/>
          <w:b/>
          <w:bCs/>
          <w:color w:val="000000" w:themeColor="text1"/>
          <w:sz w:val="20"/>
          <w:szCs w:val="20"/>
        </w:rPr>
        <w:t>(03/25).</w:t>
      </w:r>
    </w:p>
    <w:p w14:paraId="63AE16A4" w14:textId="77777777" w:rsidR="00546DA4" w:rsidRDefault="00546DA4" w:rsidP="00546DA4">
      <w:pPr>
        <w:ind w:left="720" w:hanging="720"/>
        <w:jc w:val="both"/>
        <w:rPr>
          <w:rFonts w:ascii="Calibri" w:eastAsia="Calibri" w:hAnsi="Calibri"/>
          <w:color w:val="000000" w:themeColor="text1"/>
          <w:sz w:val="20"/>
          <w:szCs w:val="20"/>
        </w:rPr>
      </w:pPr>
    </w:p>
    <w:p w14:paraId="7F6FC540" w14:textId="3CE0880D" w:rsidR="00546DA4" w:rsidRDefault="00546DA4" w:rsidP="00D62C30">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w:t>
      </w:r>
      <w:r w:rsidR="00151E35">
        <w:rPr>
          <w:rFonts w:ascii="Calibri" w:eastAsia="Calibri" w:hAnsi="Calibri"/>
          <w:color w:val="000000" w:themeColor="text1"/>
          <w:sz w:val="20"/>
          <w:szCs w:val="20"/>
        </w:rPr>
        <w:t>80</w:t>
      </w:r>
      <w:r>
        <w:rPr>
          <w:rFonts w:ascii="Calibri" w:eastAsia="Calibri" w:hAnsi="Calibri"/>
          <w:color w:val="000000" w:themeColor="text1"/>
          <w:sz w:val="20"/>
          <w:szCs w:val="20"/>
        </w:rPr>
        <w:tab/>
        <w:t xml:space="preserve">Cllr Murphy advised that Thursley Parish Council had met and raised a number of concerns around NE’s management of Thursley National Nature Reserve.  Thursley are proposing to set up ‘TUG’ (Thursley User Group) at which concerns and issues could be voiced.  Cllr Mendelssohn to meet with NE to understand whether this would be feasible. </w:t>
      </w:r>
      <w:r w:rsidRPr="00546DA4">
        <w:rPr>
          <w:rFonts w:ascii="Calibri" w:eastAsia="Calibri" w:hAnsi="Calibri"/>
          <w:b/>
          <w:bCs/>
          <w:color w:val="000000" w:themeColor="text1"/>
          <w:sz w:val="20"/>
          <w:szCs w:val="20"/>
        </w:rPr>
        <w:t>(03/25).</w:t>
      </w:r>
    </w:p>
    <w:p w14:paraId="65D13F03" w14:textId="77777777" w:rsidR="00546DA4" w:rsidRDefault="00546DA4" w:rsidP="00D62C30">
      <w:pPr>
        <w:ind w:left="720" w:hanging="720"/>
        <w:jc w:val="both"/>
        <w:rPr>
          <w:rFonts w:ascii="Calibri" w:eastAsia="Calibri" w:hAnsi="Calibri"/>
          <w:color w:val="000000" w:themeColor="text1"/>
          <w:sz w:val="20"/>
          <w:szCs w:val="20"/>
        </w:rPr>
      </w:pPr>
    </w:p>
    <w:p w14:paraId="3C6F0D5F" w14:textId="2A9448F4" w:rsidR="00546DA4"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898</w:t>
      </w:r>
      <w:r w:rsidR="00151E35">
        <w:rPr>
          <w:rFonts w:ascii="Calibri" w:eastAsia="Calibri" w:hAnsi="Calibri"/>
          <w:color w:val="000000" w:themeColor="text1"/>
          <w:sz w:val="20"/>
          <w:szCs w:val="20"/>
        </w:rPr>
        <w:t>1</w:t>
      </w:r>
      <w:r>
        <w:rPr>
          <w:rFonts w:ascii="Calibri" w:eastAsia="Calibri" w:hAnsi="Calibri"/>
          <w:color w:val="000000" w:themeColor="text1"/>
          <w:sz w:val="20"/>
          <w:szCs w:val="20"/>
        </w:rPr>
        <w:tab/>
        <w:t xml:space="preserve">Cllr Murphy noted the vast improvement of the recently resurfaced Truxford Road.  The clerk to write to MoD in support of this work. </w:t>
      </w:r>
      <w:r w:rsidRPr="00546DA4">
        <w:rPr>
          <w:rFonts w:ascii="Calibri" w:eastAsia="Calibri" w:hAnsi="Calibri"/>
          <w:b/>
          <w:bCs/>
          <w:color w:val="000000" w:themeColor="text1"/>
          <w:sz w:val="20"/>
          <w:szCs w:val="20"/>
        </w:rPr>
        <w:t>(03/25).</w:t>
      </w:r>
    </w:p>
    <w:p w14:paraId="0594E703" w14:textId="77777777" w:rsidR="00546DA4" w:rsidRDefault="00546DA4" w:rsidP="00D62C30">
      <w:pPr>
        <w:ind w:left="720" w:hanging="720"/>
        <w:jc w:val="both"/>
        <w:rPr>
          <w:rFonts w:ascii="Calibri" w:eastAsia="Calibri" w:hAnsi="Calibri"/>
          <w:color w:val="000000" w:themeColor="text1"/>
          <w:sz w:val="20"/>
          <w:szCs w:val="20"/>
        </w:rPr>
      </w:pPr>
    </w:p>
    <w:p w14:paraId="6C178923" w14:textId="792BBC8B" w:rsidR="00546DA4"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898</w:t>
      </w:r>
      <w:r w:rsidR="00151E35">
        <w:rPr>
          <w:rFonts w:ascii="Calibri" w:eastAsia="Calibri" w:hAnsi="Calibri"/>
          <w:color w:val="000000" w:themeColor="text1"/>
          <w:sz w:val="20"/>
          <w:szCs w:val="20"/>
        </w:rPr>
        <w:t>2</w:t>
      </w:r>
      <w:r>
        <w:rPr>
          <w:rFonts w:ascii="Calibri" w:eastAsia="Calibri" w:hAnsi="Calibri"/>
          <w:color w:val="000000" w:themeColor="text1"/>
          <w:sz w:val="20"/>
          <w:szCs w:val="20"/>
        </w:rPr>
        <w:tab/>
        <w:t xml:space="preserve">Cllr Murphy reported that there have been five collapses of the Thames Water sewer at Westbrook  over the past ten years.  The sewer is now rated as being </w:t>
      </w:r>
      <w:r w:rsidR="000B5F6C">
        <w:rPr>
          <w:rFonts w:ascii="Calibri" w:eastAsia="Calibri" w:hAnsi="Calibri"/>
          <w:color w:val="000000" w:themeColor="text1"/>
          <w:sz w:val="20"/>
          <w:szCs w:val="20"/>
        </w:rPr>
        <w:t>“</w:t>
      </w:r>
      <w:r>
        <w:rPr>
          <w:rFonts w:ascii="Calibri" w:eastAsia="Calibri" w:hAnsi="Calibri"/>
          <w:color w:val="000000" w:themeColor="text1"/>
          <w:sz w:val="20"/>
          <w:szCs w:val="20"/>
        </w:rPr>
        <w:t>high risk</w:t>
      </w:r>
      <w:r w:rsidR="000B5F6C">
        <w:rPr>
          <w:rFonts w:ascii="Calibri" w:eastAsia="Calibri" w:hAnsi="Calibri"/>
          <w:color w:val="000000" w:themeColor="text1"/>
          <w:sz w:val="20"/>
          <w:szCs w:val="20"/>
        </w:rPr>
        <w:t>”</w:t>
      </w:r>
      <w:r>
        <w:rPr>
          <w:rFonts w:ascii="Calibri" w:eastAsia="Calibri" w:hAnsi="Calibri"/>
          <w:color w:val="000000" w:themeColor="text1"/>
          <w:sz w:val="20"/>
          <w:szCs w:val="20"/>
        </w:rPr>
        <w:t>.  Cllr Murphy to write to the estate manager at Westbrook who will write to Thames Water to request a meeting.  The meeting scheduled with Thames Water for 24</w:t>
      </w:r>
      <w:r w:rsidRPr="00546DA4">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March has been cancelled by Thames Water.  Cllr Long to share additional information on this with Cllr Munro. </w:t>
      </w:r>
      <w:r w:rsidRPr="00546DA4">
        <w:rPr>
          <w:rFonts w:ascii="Calibri" w:eastAsia="Calibri" w:hAnsi="Calibri"/>
          <w:b/>
          <w:bCs/>
          <w:color w:val="000000" w:themeColor="text1"/>
          <w:sz w:val="20"/>
          <w:szCs w:val="20"/>
        </w:rPr>
        <w:t>(03/25).</w:t>
      </w:r>
    </w:p>
    <w:p w14:paraId="281C989D" w14:textId="77777777" w:rsidR="00546DA4" w:rsidRDefault="00546DA4" w:rsidP="00D62C30">
      <w:pPr>
        <w:ind w:left="720" w:hanging="720"/>
        <w:jc w:val="both"/>
        <w:rPr>
          <w:rFonts w:ascii="Calibri" w:eastAsia="Calibri" w:hAnsi="Calibri"/>
          <w:color w:val="000000" w:themeColor="text1"/>
          <w:sz w:val="20"/>
          <w:szCs w:val="20"/>
        </w:rPr>
      </w:pPr>
    </w:p>
    <w:p w14:paraId="13AB16A5" w14:textId="75E914D6" w:rsidR="005127A9" w:rsidRPr="00CA29AC" w:rsidRDefault="00546DA4" w:rsidP="00D95078">
      <w:pPr>
        <w:spacing w:line="60" w:lineRule="atLeast"/>
        <w:contextualSpacing/>
        <w:jc w:val="both"/>
        <w:rPr>
          <w:rFonts w:ascii="Calibri" w:hAnsi="Calibri" w:cs="Calibri"/>
          <w:b/>
          <w:color w:val="000000" w:themeColor="text1"/>
          <w:sz w:val="20"/>
          <w:szCs w:val="20"/>
        </w:rPr>
      </w:pPr>
      <w:r>
        <w:rPr>
          <w:rFonts w:ascii="Calibri" w:eastAsia="Calibri" w:hAnsi="Calibri" w:cs="Calibri"/>
          <w:b/>
          <w:color w:val="000000" w:themeColor="text1"/>
          <w:sz w:val="20"/>
          <w:szCs w:val="20"/>
        </w:rPr>
        <w:t>1</w:t>
      </w:r>
      <w:r w:rsidR="00151E35">
        <w:rPr>
          <w:rFonts w:ascii="Calibri" w:eastAsia="Calibri" w:hAnsi="Calibri" w:cs="Calibri"/>
          <w:b/>
          <w:color w:val="000000" w:themeColor="text1"/>
          <w:sz w:val="20"/>
          <w:szCs w:val="20"/>
        </w:rPr>
        <w:t>9</w:t>
      </w:r>
      <w:r w:rsidR="005127A9" w:rsidRPr="00CA29AC">
        <w:rPr>
          <w:rFonts w:ascii="Calibri" w:eastAsia="Calibri" w:hAnsi="Calibri" w:cs="Calibri"/>
          <w:b/>
          <w:color w:val="000000" w:themeColor="text1"/>
          <w:sz w:val="20"/>
          <w:szCs w:val="20"/>
        </w:rPr>
        <w:t>.0</w:t>
      </w:r>
      <w:r w:rsidR="005127A9" w:rsidRPr="00CA29AC">
        <w:rPr>
          <w:rFonts w:ascii="Calibri" w:eastAsia="Calibri" w:hAnsi="Calibri" w:cs="Calibri"/>
          <w:b/>
          <w:color w:val="000000" w:themeColor="text1"/>
          <w:sz w:val="20"/>
          <w:szCs w:val="20"/>
        </w:rPr>
        <w:tab/>
      </w:r>
      <w:r w:rsidR="005127A9" w:rsidRPr="00CA29AC">
        <w:rPr>
          <w:rFonts w:ascii="Calibri" w:hAnsi="Calibri" w:cs="Calibri"/>
          <w:b/>
          <w:color w:val="000000" w:themeColor="text1"/>
          <w:sz w:val="20"/>
          <w:szCs w:val="20"/>
        </w:rPr>
        <w:t>FINANCE</w:t>
      </w:r>
    </w:p>
    <w:p w14:paraId="341BEF83" w14:textId="77777777" w:rsidR="005127A9" w:rsidRPr="00CA29AC" w:rsidRDefault="005127A9" w:rsidP="00D95078">
      <w:pPr>
        <w:jc w:val="both"/>
        <w:rPr>
          <w:rFonts w:ascii="Calibri" w:eastAsia="Calibri" w:hAnsi="Calibri" w:cs="Calibri"/>
          <w:color w:val="000000" w:themeColor="text1"/>
          <w:sz w:val="20"/>
          <w:szCs w:val="20"/>
        </w:rPr>
      </w:pPr>
    </w:p>
    <w:p w14:paraId="6BED2122" w14:textId="2DC875A5" w:rsidR="00D95078" w:rsidRPr="00546DA4" w:rsidRDefault="00546DA4" w:rsidP="00EB6DFF">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898</w:t>
      </w:r>
      <w:r w:rsidR="00151E35">
        <w:rPr>
          <w:rFonts w:ascii="Calibri" w:eastAsia="Calibri" w:hAnsi="Calibri"/>
          <w:color w:val="000000" w:themeColor="text1"/>
          <w:sz w:val="20"/>
          <w:szCs w:val="20"/>
        </w:rPr>
        <w:t>3</w:t>
      </w:r>
      <w:r w:rsidR="005127A9" w:rsidRPr="00CA29AC">
        <w:rPr>
          <w:rFonts w:ascii="Calibri" w:hAnsi="Calibri" w:cs="Calibri"/>
          <w:color w:val="000000" w:themeColor="text1"/>
          <w:sz w:val="20"/>
          <w:szCs w:val="20"/>
        </w:rPr>
        <w:tab/>
      </w:r>
      <w:r w:rsidR="008248A0">
        <w:rPr>
          <w:rFonts w:ascii="Calibri" w:hAnsi="Calibri" w:cs="Calibri"/>
          <w:color w:val="000000" w:themeColor="text1"/>
          <w:sz w:val="20"/>
          <w:szCs w:val="20"/>
        </w:rPr>
        <w:t xml:space="preserve">The bank statements for </w:t>
      </w:r>
      <w:r>
        <w:rPr>
          <w:rFonts w:ascii="Calibri" w:hAnsi="Calibri" w:cs="Calibri"/>
          <w:color w:val="000000" w:themeColor="text1"/>
          <w:sz w:val="20"/>
          <w:szCs w:val="20"/>
        </w:rPr>
        <w:t>February</w:t>
      </w:r>
      <w:r w:rsidR="002D2B35">
        <w:rPr>
          <w:rFonts w:ascii="Calibri" w:hAnsi="Calibri" w:cs="Calibri"/>
          <w:color w:val="000000" w:themeColor="text1"/>
          <w:sz w:val="20"/>
          <w:szCs w:val="20"/>
        </w:rPr>
        <w:t xml:space="preserve"> were</w:t>
      </w:r>
      <w:r w:rsidR="00D62C30">
        <w:rPr>
          <w:rFonts w:ascii="Calibri" w:hAnsi="Calibri" w:cs="Calibri"/>
          <w:color w:val="000000" w:themeColor="text1"/>
          <w:sz w:val="20"/>
          <w:szCs w:val="20"/>
        </w:rPr>
        <w:t xml:space="preserve"> shared with councillors.  The totals for each account are as allows to the end of </w:t>
      </w:r>
      <w:r>
        <w:rPr>
          <w:rFonts w:ascii="Calibri" w:hAnsi="Calibri" w:cs="Calibri"/>
          <w:color w:val="000000" w:themeColor="text1"/>
          <w:sz w:val="20"/>
          <w:szCs w:val="20"/>
        </w:rPr>
        <w:t>February</w:t>
      </w:r>
      <w:r w:rsidR="00D62C30">
        <w:rPr>
          <w:rFonts w:ascii="Calibri" w:hAnsi="Calibri" w:cs="Calibri"/>
          <w:color w:val="000000" w:themeColor="text1"/>
          <w:sz w:val="20"/>
          <w:szCs w:val="20"/>
        </w:rPr>
        <w:t xml:space="preserve">: </w:t>
      </w:r>
      <w:r w:rsidR="00785764">
        <w:rPr>
          <w:rFonts w:ascii="Calibri" w:hAnsi="Calibri" w:cs="Calibri"/>
          <w:color w:val="000000" w:themeColor="text1"/>
          <w:sz w:val="20"/>
          <w:szCs w:val="20"/>
        </w:rPr>
        <w:t>£</w:t>
      </w:r>
      <w:r>
        <w:rPr>
          <w:rFonts w:ascii="Calibri" w:hAnsi="Calibri" w:cs="Calibri"/>
          <w:color w:val="000000" w:themeColor="text1"/>
          <w:sz w:val="20"/>
          <w:szCs w:val="20"/>
        </w:rPr>
        <w:t>13,200.93</w:t>
      </w:r>
      <w:r w:rsidR="00785764">
        <w:rPr>
          <w:rFonts w:ascii="Calibri" w:hAnsi="Calibri" w:cs="Calibri"/>
          <w:color w:val="000000" w:themeColor="text1"/>
          <w:sz w:val="20"/>
          <w:szCs w:val="20"/>
        </w:rPr>
        <w:t xml:space="preserve"> </w:t>
      </w:r>
      <w:r w:rsidR="00D62C30">
        <w:rPr>
          <w:rFonts w:ascii="Calibri" w:hAnsi="Calibri" w:cs="Calibri"/>
          <w:color w:val="000000" w:themeColor="text1"/>
          <w:sz w:val="20"/>
          <w:szCs w:val="20"/>
        </w:rPr>
        <w:t>current,</w:t>
      </w:r>
      <w:r w:rsidR="00785764">
        <w:rPr>
          <w:rFonts w:ascii="Calibri" w:hAnsi="Calibri" w:cs="Calibri"/>
          <w:color w:val="000000" w:themeColor="text1"/>
          <w:sz w:val="20"/>
          <w:szCs w:val="20"/>
        </w:rPr>
        <w:t xml:space="preserve"> £</w:t>
      </w:r>
      <w:r>
        <w:rPr>
          <w:rFonts w:ascii="Calibri" w:hAnsi="Calibri" w:cs="Calibri"/>
          <w:color w:val="000000" w:themeColor="text1"/>
          <w:sz w:val="20"/>
          <w:szCs w:val="20"/>
        </w:rPr>
        <w:t>84,885.34</w:t>
      </w:r>
      <w:r w:rsidR="00785764">
        <w:rPr>
          <w:rFonts w:ascii="Calibri" w:hAnsi="Calibri" w:cs="Calibri"/>
          <w:color w:val="000000" w:themeColor="text1"/>
          <w:sz w:val="20"/>
          <w:szCs w:val="20"/>
        </w:rPr>
        <w:t xml:space="preserve"> </w:t>
      </w:r>
      <w:r w:rsidR="00D62C30">
        <w:rPr>
          <w:rFonts w:ascii="Calibri" w:hAnsi="Calibri" w:cs="Calibri"/>
          <w:color w:val="000000" w:themeColor="text1"/>
          <w:sz w:val="20"/>
          <w:szCs w:val="20"/>
        </w:rPr>
        <w:t xml:space="preserve">deposit, </w:t>
      </w:r>
      <w:r w:rsidR="00785764">
        <w:rPr>
          <w:rFonts w:ascii="Calibri" w:hAnsi="Calibri" w:cs="Calibri"/>
          <w:color w:val="000000" w:themeColor="text1"/>
          <w:sz w:val="20"/>
          <w:szCs w:val="20"/>
        </w:rPr>
        <w:t>£</w:t>
      </w:r>
      <w:r>
        <w:rPr>
          <w:rFonts w:ascii="Calibri" w:hAnsi="Calibri" w:cs="Calibri"/>
          <w:color w:val="000000" w:themeColor="text1"/>
          <w:sz w:val="20"/>
          <w:szCs w:val="20"/>
        </w:rPr>
        <w:t>2,778.31</w:t>
      </w:r>
      <w:r w:rsidR="00785764">
        <w:rPr>
          <w:rFonts w:ascii="Calibri" w:hAnsi="Calibri" w:cs="Calibri"/>
          <w:color w:val="000000" w:themeColor="text1"/>
          <w:sz w:val="20"/>
          <w:szCs w:val="20"/>
        </w:rPr>
        <w:t xml:space="preserve"> </w:t>
      </w:r>
      <w:r w:rsidR="00D62C30">
        <w:rPr>
          <w:rFonts w:ascii="Calibri" w:hAnsi="Calibri" w:cs="Calibri"/>
          <w:color w:val="000000" w:themeColor="text1"/>
          <w:sz w:val="20"/>
          <w:szCs w:val="20"/>
        </w:rPr>
        <w:t xml:space="preserve">Fete/OE, </w:t>
      </w:r>
      <w:r w:rsidR="00785764">
        <w:rPr>
          <w:rFonts w:ascii="Calibri" w:hAnsi="Calibri" w:cs="Calibri"/>
          <w:color w:val="000000" w:themeColor="text1"/>
          <w:sz w:val="20"/>
          <w:szCs w:val="20"/>
        </w:rPr>
        <w:t>£</w:t>
      </w:r>
      <w:r>
        <w:rPr>
          <w:rFonts w:ascii="Calibri" w:hAnsi="Calibri" w:cs="Calibri"/>
          <w:color w:val="000000" w:themeColor="text1"/>
          <w:sz w:val="20"/>
          <w:szCs w:val="20"/>
        </w:rPr>
        <w:t xml:space="preserve">17,418.69 </w:t>
      </w:r>
      <w:r w:rsidR="00D62C30">
        <w:rPr>
          <w:rFonts w:ascii="Calibri" w:hAnsi="Calibri" w:cs="Calibri"/>
          <w:color w:val="000000" w:themeColor="text1"/>
          <w:sz w:val="20"/>
          <w:szCs w:val="20"/>
        </w:rPr>
        <w:t xml:space="preserve">Bonfire Hill, </w:t>
      </w:r>
      <w:r w:rsidR="00785764">
        <w:rPr>
          <w:rFonts w:ascii="Calibri" w:hAnsi="Calibri" w:cs="Calibri"/>
          <w:color w:val="000000" w:themeColor="text1"/>
          <w:sz w:val="20"/>
          <w:szCs w:val="20"/>
        </w:rPr>
        <w:t>£</w:t>
      </w:r>
      <w:r>
        <w:rPr>
          <w:rFonts w:ascii="Calibri" w:hAnsi="Calibri" w:cs="Calibri"/>
          <w:color w:val="000000" w:themeColor="text1"/>
          <w:sz w:val="20"/>
          <w:szCs w:val="20"/>
        </w:rPr>
        <w:t>30,653.35</w:t>
      </w:r>
      <w:r w:rsidR="00785764">
        <w:rPr>
          <w:rFonts w:ascii="Calibri" w:hAnsi="Calibri" w:cs="Calibri"/>
          <w:color w:val="000000" w:themeColor="text1"/>
          <w:sz w:val="20"/>
          <w:szCs w:val="20"/>
        </w:rPr>
        <w:t xml:space="preserve"> </w:t>
      </w:r>
      <w:r w:rsidR="00D62C30">
        <w:rPr>
          <w:rFonts w:ascii="Calibri" w:hAnsi="Calibri" w:cs="Calibri"/>
          <w:color w:val="000000" w:themeColor="text1"/>
          <w:sz w:val="20"/>
          <w:szCs w:val="20"/>
        </w:rPr>
        <w:t>PoR</w:t>
      </w:r>
      <w:r w:rsidR="008248A0">
        <w:rPr>
          <w:rFonts w:ascii="Calibri" w:hAnsi="Calibri" w:cs="Calibri"/>
          <w:color w:val="000000" w:themeColor="text1"/>
          <w:sz w:val="20"/>
          <w:szCs w:val="20"/>
        </w:rPr>
        <w:t>.</w:t>
      </w:r>
      <w:r w:rsidR="00EB6DFF">
        <w:rPr>
          <w:rFonts w:ascii="Calibri" w:hAnsi="Calibri" w:cs="Calibri"/>
          <w:color w:val="000000" w:themeColor="text1"/>
          <w:sz w:val="20"/>
          <w:szCs w:val="20"/>
        </w:rPr>
        <w:t xml:space="preserve">  All accounts have reconciled correctly to the end of </w:t>
      </w:r>
      <w:r>
        <w:rPr>
          <w:rFonts w:ascii="Calibri" w:hAnsi="Calibri" w:cs="Calibri"/>
          <w:color w:val="000000" w:themeColor="text1"/>
          <w:sz w:val="20"/>
          <w:szCs w:val="20"/>
        </w:rPr>
        <w:t>February</w:t>
      </w:r>
      <w:r w:rsidR="00EB6DFF">
        <w:rPr>
          <w:rFonts w:ascii="Calibri" w:hAnsi="Calibri" w:cs="Calibri"/>
          <w:color w:val="000000" w:themeColor="text1"/>
          <w:sz w:val="20"/>
          <w:szCs w:val="20"/>
        </w:rPr>
        <w:t xml:space="preserve"> and most have been independently verified </w:t>
      </w:r>
      <w:r w:rsidR="00EB6DFF" w:rsidRPr="00546DA4">
        <w:rPr>
          <w:rFonts w:ascii="Calibri" w:hAnsi="Calibri" w:cs="Calibri"/>
          <w:color w:val="000000" w:themeColor="text1"/>
          <w:sz w:val="20"/>
          <w:szCs w:val="20"/>
        </w:rPr>
        <w:t>by Cllr Jacobs</w:t>
      </w:r>
      <w:r w:rsidR="0067638C" w:rsidRPr="00546DA4">
        <w:rPr>
          <w:rFonts w:ascii="Calibri" w:hAnsi="Calibri" w:cs="Calibri"/>
          <w:color w:val="000000" w:themeColor="text1"/>
          <w:sz w:val="20"/>
          <w:szCs w:val="20"/>
        </w:rPr>
        <w:t>.</w:t>
      </w:r>
      <w:r>
        <w:rPr>
          <w:rFonts w:ascii="Calibri" w:hAnsi="Calibri" w:cs="Calibri"/>
          <w:color w:val="000000" w:themeColor="text1"/>
          <w:sz w:val="20"/>
          <w:szCs w:val="20"/>
        </w:rPr>
        <w:t xml:space="preserve">  The clerk to update the name of the 32 day notice acct to POR on Scribe for ease of reference.</w:t>
      </w:r>
      <w:r w:rsidR="008248A0" w:rsidRPr="00546DA4">
        <w:rPr>
          <w:rFonts w:ascii="Calibri" w:hAnsi="Calibri" w:cs="Calibri"/>
          <w:color w:val="000000" w:themeColor="text1"/>
          <w:sz w:val="20"/>
          <w:szCs w:val="20"/>
        </w:rPr>
        <w:t xml:space="preserve">  </w:t>
      </w:r>
      <w:r w:rsidR="00100E24" w:rsidRPr="00546DA4">
        <w:rPr>
          <w:rFonts w:ascii="Calibri" w:hAnsi="Calibri" w:cs="Calibri"/>
          <w:b/>
          <w:bCs/>
          <w:color w:val="000000" w:themeColor="text1"/>
          <w:sz w:val="20"/>
          <w:szCs w:val="20"/>
        </w:rPr>
        <w:t>(03/25)</w:t>
      </w:r>
      <w:r w:rsidR="00D95078" w:rsidRPr="00546DA4">
        <w:rPr>
          <w:rFonts w:ascii="Calibri" w:hAnsi="Calibri" w:cs="Calibri"/>
          <w:b/>
          <w:bCs/>
          <w:color w:val="000000" w:themeColor="text1"/>
          <w:sz w:val="20"/>
          <w:szCs w:val="20"/>
        </w:rPr>
        <w:t>.</w:t>
      </w:r>
    </w:p>
    <w:p w14:paraId="6499410F" w14:textId="77777777" w:rsidR="005127A9" w:rsidRPr="00546DA4" w:rsidRDefault="005127A9" w:rsidP="00ED29B2">
      <w:pPr>
        <w:spacing w:line="60" w:lineRule="atLeast"/>
        <w:contextualSpacing/>
        <w:jc w:val="both"/>
        <w:rPr>
          <w:rFonts w:ascii="Calibri" w:hAnsi="Calibri" w:cs="Calibri"/>
          <w:color w:val="000000" w:themeColor="text1"/>
          <w:sz w:val="20"/>
          <w:szCs w:val="20"/>
        </w:rPr>
      </w:pPr>
    </w:p>
    <w:p w14:paraId="6661CE1D" w14:textId="4600BE7E" w:rsidR="005127A9" w:rsidRPr="00546DA4" w:rsidRDefault="00546DA4" w:rsidP="00ED29B2">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lastRenderedPageBreak/>
        <w:t>898</w:t>
      </w:r>
      <w:r w:rsidR="00151E35">
        <w:rPr>
          <w:rFonts w:ascii="Calibri" w:eastAsia="Calibri" w:hAnsi="Calibri"/>
          <w:color w:val="000000" w:themeColor="text1"/>
          <w:sz w:val="20"/>
          <w:szCs w:val="20"/>
        </w:rPr>
        <w:t>4</w:t>
      </w:r>
      <w:r w:rsidR="005127A9" w:rsidRPr="00546DA4">
        <w:rPr>
          <w:rFonts w:ascii="Calibri" w:hAnsi="Calibri" w:cs="Calibri"/>
          <w:color w:val="000000" w:themeColor="text1"/>
          <w:sz w:val="20"/>
          <w:szCs w:val="20"/>
        </w:rPr>
        <w:tab/>
      </w:r>
      <w:r w:rsidR="00A857EC" w:rsidRPr="00546DA4">
        <w:rPr>
          <w:rFonts w:ascii="Calibri" w:hAnsi="Calibri" w:cs="Calibri"/>
          <w:bCs/>
          <w:color w:val="000000" w:themeColor="text1"/>
          <w:sz w:val="20"/>
          <w:szCs w:val="20"/>
        </w:rPr>
        <w:t>Acts for payments</w:t>
      </w:r>
      <w:r w:rsidR="00785764" w:rsidRPr="00546DA4">
        <w:rPr>
          <w:rFonts w:ascii="Calibri" w:hAnsi="Calibri" w:cs="Calibri"/>
          <w:bCs/>
          <w:color w:val="000000" w:themeColor="text1"/>
          <w:sz w:val="20"/>
          <w:szCs w:val="20"/>
        </w:rPr>
        <w:t xml:space="preserve"> </w:t>
      </w:r>
      <w:r w:rsidRPr="00546DA4">
        <w:rPr>
          <w:rFonts w:ascii="Calibri" w:hAnsi="Calibri" w:cs="Calibri"/>
          <w:bCs/>
          <w:color w:val="000000" w:themeColor="text1"/>
          <w:sz w:val="20"/>
          <w:szCs w:val="20"/>
        </w:rPr>
        <w:t>March</w:t>
      </w:r>
      <w:r w:rsidR="00A857EC" w:rsidRPr="00546DA4">
        <w:rPr>
          <w:rFonts w:ascii="Calibri" w:hAnsi="Calibri" w:cs="Calibri"/>
          <w:bCs/>
          <w:color w:val="000000" w:themeColor="text1"/>
          <w:sz w:val="20"/>
          <w:szCs w:val="20"/>
        </w:rPr>
        <w:t xml:space="preserve">: </w:t>
      </w:r>
      <w:r w:rsidRPr="00546DA4">
        <w:rPr>
          <w:rFonts w:ascii="Calibri" w:hAnsi="Calibri" w:cs="Calibri"/>
          <w:bCs/>
          <w:color w:val="000000" w:themeColor="text1"/>
          <w:sz w:val="20"/>
          <w:szCs w:val="20"/>
        </w:rPr>
        <w:t>21</w:t>
      </w:r>
      <w:r w:rsidR="002D2B35" w:rsidRPr="00546DA4">
        <w:rPr>
          <w:rFonts w:ascii="Calibri" w:hAnsi="Calibri" w:cs="Calibri"/>
          <w:color w:val="000000"/>
          <w:sz w:val="20"/>
          <w:szCs w:val="20"/>
        </w:rPr>
        <w:t xml:space="preserve"> cheques and </w:t>
      </w:r>
      <w:r w:rsidRPr="00546DA4">
        <w:rPr>
          <w:rFonts w:ascii="Calibri" w:hAnsi="Calibri" w:cs="Calibri"/>
          <w:color w:val="000000"/>
          <w:sz w:val="20"/>
          <w:szCs w:val="20"/>
        </w:rPr>
        <w:t>3</w:t>
      </w:r>
      <w:r w:rsidR="002D2B35" w:rsidRPr="00546DA4">
        <w:rPr>
          <w:rFonts w:ascii="Calibri" w:hAnsi="Calibri" w:cs="Calibri"/>
          <w:color w:val="000000"/>
          <w:sz w:val="20"/>
          <w:szCs w:val="20"/>
        </w:rPr>
        <w:t>x’s DD raised totalling £</w:t>
      </w:r>
      <w:r w:rsidRPr="00546DA4">
        <w:rPr>
          <w:rFonts w:ascii="Calibri" w:hAnsi="Calibri" w:cs="Calibri"/>
          <w:color w:val="000000"/>
          <w:sz w:val="20"/>
          <w:szCs w:val="20"/>
        </w:rPr>
        <w:t>28,197.27</w:t>
      </w:r>
      <w:r w:rsidR="002D2B35" w:rsidRPr="00546DA4">
        <w:rPr>
          <w:rFonts w:ascii="Calibri" w:hAnsi="Calibri" w:cs="Calibri"/>
          <w:color w:val="000000"/>
          <w:sz w:val="20"/>
          <w:szCs w:val="20"/>
        </w:rPr>
        <w:t xml:space="preserve"> to date</w:t>
      </w:r>
      <w:r w:rsidRPr="00546DA4">
        <w:rPr>
          <w:rFonts w:ascii="Calibri" w:hAnsi="Calibri" w:cs="Calibri"/>
          <w:color w:val="000000"/>
          <w:sz w:val="20"/>
          <w:szCs w:val="20"/>
        </w:rPr>
        <w:t xml:space="preserve"> (£13,008.80 EPC, £15,088.47 Bonfire Hill)</w:t>
      </w:r>
      <w:r w:rsidR="00135737" w:rsidRPr="00546DA4">
        <w:rPr>
          <w:rFonts w:ascii="Calibri" w:hAnsi="Calibri" w:cs="Calibri"/>
          <w:color w:val="000000" w:themeColor="text1"/>
          <w:sz w:val="20"/>
          <w:szCs w:val="20"/>
        </w:rPr>
        <w:t>.</w:t>
      </w:r>
      <w:r w:rsidR="00EB6DFF" w:rsidRPr="00546DA4">
        <w:rPr>
          <w:rFonts w:ascii="Calibri" w:hAnsi="Calibri" w:cs="Calibri"/>
          <w:color w:val="000000" w:themeColor="text1"/>
          <w:sz w:val="20"/>
          <w:szCs w:val="20"/>
        </w:rPr>
        <w:t xml:space="preserve">  </w:t>
      </w:r>
      <w:r w:rsidRPr="00546DA4">
        <w:rPr>
          <w:rFonts w:ascii="Calibri" w:hAnsi="Calibri" w:cs="Calibri"/>
          <w:color w:val="000000" w:themeColor="text1"/>
          <w:sz w:val="20"/>
          <w:szCs w:val="20"/>
        </w:rPr>
        <w:t xml:space="preserve">10 </w:t>
      </w:r>
      <w:r w:rsidR="00EB6DFF" w:rsidRPr="00546DA4">
        <w:rPr>
          <w:rFonts w:ascii="Calibri" w:hAnsi="Calibri" w:cs="Calibri"/>
          <w:color w:val="000000" w:themeColor="text1"/>
          <w:sz w:val="20"/>
          <w:szCs w:val="20"/>
        </w:rPr>
        <w:t>x cheque</w:t>
      </w:r>
      <w:r w:rsidRPr="00546DA4">
        <w:rPr>
          <w:rFonts w:ascii="Calibri" w:hAnsi="Calibri" w:cs="Calibri"/>
          <w:color w:val="000000" w:themeColor="text1"/>
          <w:sz w:val="20"/>
          <w:szCs w:val="20"/>
        </w:rPr>
        <w:t>s</w:t>
      </w:r>
      <w:r w:rsidR="00EB6DFF" w:rsidRPr="00546DA4">
        <w:rPr>
          <w:rFonts w:ascii="Calibri" w:hAnsi="Calibri" w:cs="Calibri"/>
          <w:color w:val="000000" w:themeColor="text1"/>
          <w:sz w:val="20"/>
          <w:szCs w:val="20"/>
        </w:rPr>
        <w:t xml:space="preserve"> </w:t>
      </w:r>
      <w:r w:rsidRPr="00546DA4">
        <w:rPr>
          <w:rFonts w:ascii="Calibri" w:hAnsi="Calibri" w:cs="Calibri"/>
          <w:color w:val="000000" w:themeColor="text1"/>
          <w:sz w:val="20"/>
          <w:szCs w:val="20"/>
        </w:rPr>
        <w:t>over £500 listed below.  In addition</w:t>
      </w:r>
      <w:r>
        <w:rPr>
          <w:rFonts w:ascii="Calibri" w:hAnsi="Calibri" w:cs="Calibri"/>
          <w:color w:val="000000" w:themeColor="text1"/>
          <w:sz w:val="20"/>
          <w:szCs w:val="20"/>
        </w:rPr>
        <w:t>,</w:t>
      </w:r>
      <w:r w:rsidRPr="00546DA4">
        <w:rPr>
          <w:rFonts w:ascii="Calibri" w:hAnsi="Calibri" w:cs="Calibri"/>
          <w:color w:val="000000" w:themeColor="text1"/>
          <w:sz w:val="20"/>
          <w:szCs w:val="20"/>
        </w:rPr>
        <w:t xml:space="preserve"> 1 x chq </w:t>
      </w:r>
      <w:r w:rsidR="00EB6DFF" w:rsidRPr="00546DA4">
        <w:rPr>
          <w:rFonts w:ascii="Calibri" w:hAnsi="Calibri" w:cs="Calibri"/>
          <w:color w:val="000000" w:themeColor="text1"/>
          <w:sz w:val="20"/>
          <w:szCs w:val="20"/>
        </w:rPr>
        <w:t>and</w:t>
      </w:r>
      <w:r w:rsidRPr="00546DA4">
        <w:rPr>
          <w:rFonts w:ascii="Calibri" w:hAnsi="Calibri" w:cs="Calibri"/>
          <w:color w:val="000000" w:themeColor="text1"/>
          <w:sz w:val="20"/>
          <w:szCs w:val="20"/>
        </w:rPr>
        <w:t xml:space="preserve"> 1x</w:t>
      </w:r>
      <w:r w:rsidR="00EB6DFF" w:rsidRPr="00546DA4">
        <w:rPr>
          <w:rFonts w:ascii="Calibri" w:hAnsi="Calibri" w:cs="Calibri"/>
          <w:color w:val="000000" w:themeColor="text1"/>
          <w:sz w:val="20"/>
          <w:szCs w:val="20"/>
        </w:rPr>
        <w:t xml:space="preserve"> DD over £500 </w:t>
      </w:r>
      <w:r w:rsidRPr="00546DA4">
        <w:rPr>
          <w:rFonts w:ascii="Calibri" w:hAnsi="Calibri" w:cs="Calibri"/>
          <w:color w:val="000000" w:themeColor="text1"/>
          <w:sz w:val="20"/>
          <w:szCs w:val="20"/>
        </w:rPr>
        <w:t>-</w:t>
      </w:r>
      <w:r w:rsidR="00EB6DFF" w:rsidRPr="00546DA4">
        <w:rPr>
          <w:rFonts w:ascii="Calibri" w:hAnsi="Calibri" w:cs="Calibri"/>
          <w:color w:val="000000" w:themeColor="text1"/>
          <w:sz w:val="20"/>
          <w:szCs w:val="20"/>
        </w:rPr>
        <w:t xml:space="preserve"> clerk’s salary and pension.</w:t>
      </w:r>
      <w:r w:rsidR="00157FDB" w:rsidRPr="00546DA4">
        <w:rPr>
          <w:rFonts w:ascii="Calibri" w:hAnsi="Calibri" w:cs="Calibri"/>
          <w:color w:val="000000" w:themeColor="text1"/>
          <w:sz w:val="20"/>
          <w:szCs w:val="20"/>
        </w:rPr>
        <w:t xml:space="preserve">  </w:t>
      </w:r>
      <w:r w:rsidR="00100E24" w:rsidRPr="00546DA4">
        <w:rPr>
          <w:rFonts w:ascii="Calibri" w:hAnsi="Calibri" w:cs="Calibri"/>
          <w:b/>
          <w:bCs/>
          <w:color w:val="000000" w:themeColor="text1"/>
          <w:sz w:val="20"/>
          <w:szCs w:val="20"/>
        </w:rPr>
        <w:t>(03/25)</w:t>
      </w:r>
      <w:r w:rsidR="00D95078" w:rsidRPr="00546DA4">
        <w:rPr>
          <w:rFonts w:ascii="Calibri" w:hAnsi="Calibri" w:cs="Calibri"/>
          <w:b/>
          <w:bCs/>
          <w:color w:val="000000" w:themeColor="text1"/>
          <w:sz w:val="20"/>
          <w:szCs w:val="20"/>
        </w:rPr>
        <w:t>.</w:t>
      </w:r>
    </w:p>
    <w:p w14:paraId="2107EBF8" w14:textId="77777777" w:rsidR="00546DA4" w:rsidRPr="00546DA4" w:rsidRDefault="00546DA4" w:rsidP="00ED29B2">
      <w:pPr>
        <w:ind w:left="720" w:hanging="720"/>
        <w:jc w:val="both"/>
        <w:rPr>
          <w:rFonts w:ascii="Calibri" w:hAnsi="Calibri" w:cs="Calibri"/>
          <w:b/>
          <w:bCs/>
          <w:color w:val="000000" w:themeColor="text1"/>
          <w:sz w:val="20"/>
          <w:szCs w:val="20"/>
        </w:rPr>
      </w:pPr>
    </w:p>
    <w:tbl>
      <w:tblPr>
        <w:tblW w:w="10075" w:type="dxa"/>
        <w:tblLook w:val="04A0" w:firstRow="1" w:lastRow="0" w:firstColumn="1" w:lastColumn="0" w:noHBand="0" w:noVBand="1"/>
      </w:tblPr>
      <w:tblGrid>
        <w:gridCol w:w="846"/>
        <w:gridCol w:w="3255"/>
        <w:gridCol w:w="4883"/>
        <w:gridCol w:w="1091"/>
      </w:tblGrid>
      <w:tr w:rsidR="00546DA4" w:rsidRPr="00546DA4" w14:paraId="4DE7BFE4" w14:textId="77777777" w:rsidTr="00546DA4">
        <w:trPr>
          <w:trHeight w:val="420"/>
        </w:trPr>
        <w:tc>
          <w:tcPr>
            <w:tcW w:w="846" w:type="dxa"/>
            <w:tcBorders>
              <w:top w:val="single" w:sz="8" w:space="0" w:color="auto"/>
              <w:left w:val="single" w:sz="8" w:space="0" w:color="auto"/>
              <w:bottom w:val="single" w:sz="8" w:space="0" w:color="auto"/>
              <w:right w:val="nil"/>
            </w:tcBorders>
            <w:shd w:val="clear" w:color="auto" w:fill="auto"/>
            <w:vAlign w:val="center"/>
            <w:hideMark/>
          </w:tcPr>
          <w:p w14:paraId="1EE720DA" w14:textId="77777777" w:rsidR="00546DA4" w:rsidRPr="00546DA4" w:rsidRDefault="00546DA4">
            <w:pPr>
              <w:jc w:val="center"/>
              <w:rPr>
                <w:rFonts w:ascii="Calibri" w:hAnsi="Calibri" w:cs="Calibri"/>
                <w:b/>
                <w:bCs/>
                <w:color w:val="000000"/>
                <w:sz w:val="20"/>
                <w:szCs w:val="20"/>
              </w:rPr>
            </w:pPr>
            <w:r w:rsidRPr="00546DA4">
              <w:rPr>
                <w:rFonts w:ascii="Calibri" w:hAnsi="Calibri" w:cs="Calibri"/>
                <w:b/>
                <w:bCs/>
                <w:color w:val="000000"/>
                <w:sz w:val="20"/>
                <w:szCs w:val="20"/>
              </w:rPr>
              <w:t>Cheque no</w:t>
            </w:r>
          </w:p>
        </w:tc>
        <w:tc>
          <w:tcPr>
            <w:tcW w:w="3255" w:type="dxa"/>
            <w:tcBorders>
              <w:top w:val="single" w:sz="8" w:space="0" w:color="auto"/>
              <w:left w:val="single" w:sz="8" w:space="0" w:color="auto"/>
              <w:bottom w:val="single" w:sz="8" w:space="0" w:color="auto"/>
              <w:right w:val="nil"/>
            </w:tcBorders>
            <w:shd w:val="clear" w:color="auto" w:fill="auto"/>
            <w:noWrap/>
            <w:vAlign w:val="bottom"/>
            <w:hideMark/>
          </w:tcPr>
          <w:p w14:paraId="23E3FCCD" w14:textId="77777777" w:rsidR="00546DA4" w:rsidRPr="00546DA4" w:rsidRDefault="00546DA4">
            <w:pPr>
              <w:rPr>
                <w:rFonts w:ascii="Calibri" w:hAnsi="Calibri" w:cs="Calibri"/>
                <w:b/>
                <w:bCs/>
                <w:color w:val="000000"/>
                <w:sz w:val="20"/>
                <w:szCs w:val="20"/>
              </w:rPr>
            </w:pPr>
            <w:r w:rsidRPr="00546DA4">
              <w:rPr>
                <w:rFonts w:ascii="Calibri" w:hAnsi="Calibri" w:cs="Calibri"/>
                <w:b/>
                <w:bCs/>
                <w:color w:val="000000"/>
                <w:sz w:val="20"/>
                <w:szCs w:val="20"/>
              </w:rPr>
              <w:t>Payee</w:t>
            </w:r>
          </w:p>
        </w:tc>
        <w:tc>
          <w:tcPr>
            <w:tcW w:w="48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660163" w14:textId="77777777" w:rsidR="00546DA4" w:rsidRPr="00546DA4" w:rsidRDefault="00546DA4">
            <w:pPr>
              <w:jc w:val="center"/>
              <w:rPr>
                <w:rFonts w:ascii="Calibri" w:hAnsi="Calibri" w:cs="Calibri"/>
                <w:b/>
                <w:bCs/>
                <w:color w:val="000000"/>
                <w:sz w:val="20"/>
                <w:szCs w:val="20"/>
              </w:rPr>
            </w:pPr>
            <w:r w:rsidRPr="00546DA4">
              <w:rPr>
                <w:rFonts w:ascii="Calibri" w:hAnsi="Calibri" w:cs="Calibri"/>
                <w:b/>
                <w:bCs/>
                <w:color w:val="000000"/>
                <w:sz w:val="20"/>
                <w:szCs w:val="20"/>
              </w:rPr>
              <w:t>Purpose</w:t>
            </w:r>
          </w:p>
        </w:tc>
        <w:tc>
          <w:tcPr>
            <w:tcW w:w="1091" w:type="dxa"/>
            <w:tcBorders>
              <w:top w:val="single" w:sz="8" w:space="0" w:color="auto"/>
              <w:left w:val="nil"/>
              <w:bottom w:val="single" w:sz="8" w:space="0" w:color="auto"/>
              <w:right w:val="single" w:sz="8" w:space="0" w:color="auto"/>
            </w:tcBorders>
            <w:shd w:val="clear" w:color="auto" w:fill="auto"/>
            <w:noWrap/>
            <w:vAlign w:val="bottom"/>
            <w:hideMark/>
          </w:tcPr>
          <w:p w14:paraId="705026A7" w14:textId="77777777" w:rsidR="00546DA4" w:rsidRPr="00546DA4" w:rsidRDefault="00546DA4">
            <w:pPr>
              <w:jc w:val="center"/>
              <w:rPr>
                <w:rFonts w:ascii="Calibri" w:hAnsi="Calibri" w:cs="Calibri"/>
                <w:b/>
                <w:bCs/>
                <w:color w:val="000000"/>
                <w:sz w:val="20"/>
                <w:szCs w:val="20"/>
              </w:rPr>
            </w:pPr>
            <w:r w:rsidRPr="00546DA4">
              <w:rPr>
                <w:rFonts w:ascii="Calibri" w:hAnsi="Calibri" w:cs="Calibri"/>
                <w:b/>
                <w:bCs/>
                <w:color w:val="000000"/>
                <w:sz w:val="20"/>
                <w:szCs w:val="20"/>
              </w:rPr>
              <w:t>£</w:t>
            </w:r>
          </w:p>
        </w:tc>
      </w:tr>
      <w:tr w:rsidR="00546DA4" w:rsidRPr="00546DA4" w14:paraId="62A97505" w14:textId="77777777" w:rsidTr="00546DA4">
        <w:trPr>
          <w:trHeight w:val="286"/>
        </w:trPr>
        <w:tc>
          <w:tcPr>
            <w:tcW w:w="84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EB964F8" w14:textId="77777777" w:rsidR="00546DA4" w:rsidRPr="00546DA4" w:rsidRDefault="00546DA4">
            <w:pPr>
              <w:jc w:val="center"/>
              <w:rPr>
                <w:rFonts w:ascii="Calibri" w:hAnsi="Calibri" w:cs="Calibri"/>
                <w:color w:val="000000"/>
                <w:sz w:val="20"/>
                <w:szCs w:val="20"/>
              </w:rPr>
            </w:pPr>
            <w:r w:rsidRPr="00546DA4">
              <w:rPr>
                <w:rFonts w:ascii="Calibri" w:hAnsi="Calibri" w:cs="Calibri"/>
                <w:color w:val="000000"/>
                <w:sz w:val="20"/>
                <w:szCs w:val="20"/>
              </w:rPr>
              <w:t> </w:t>
            </w:r>
          </w:p>
        </w:tc>
        <w:tc>
          <w:tcPr>
            <w:tcW w:w="3255" w:type="dxa"/>
            <w:tcBorders>
              <w:top w:val="single" w:sz="8" w:space="0" w:color="auto"/>
              <w:left w:val="nil"/>
              <w:bottom w:val="single" w:sz="4" w:space="0" w:color="auto"/>
              <w:right w:val="single" w:sz="8" w:space="0" w:color="auto"/>
            </w:tcBorders>
            <w:shd w:val="clear" w:color="auto" w:fill="auto"/>
            <w:noWrap/>
            <w:vAlign w:val="bottom"/>
            <w:hideMark/>
          </w:tcPr>
          <w:p w14:paraId="39636173"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 </w:t>
            </w:r>
          </w:p>
        </w:tc>
        <w:tc>
          <w:tcPr>
            <w:tcW w:w="4883" w:type="dxa"/>
            <w:tcBorders>
              <w:top w:val="single" w:sz="8" w:space="0" w:color="auto"/>
              <w:left w:val="nil"/>
              <w:bottom w:val="single" w:sz="4" w:space="0" w:color="auto"/>
              <w:right w:val="single" w:sz="8" w:space="0" w:color="auto"/>
            </w:tcBorders>
            <w:shd w:val="clear" w:color="auto" w:fill="auto"/>
            <w:noWrap/>
            <w:vAlign w:val="bottom"/>
            <w:hideMark/>
          </w:tcPr>
          <w:p w14:paraId="349E4D13" w14:textId="0F5C9626" w:rsidR="00546DA4" w:rsidRPr="00546DA4" w:rsidRDefault="00546DA4">
            <w:pPr>
              <w:rPr>
                <w:rFonts w:ascii="Calibri" w:hAnsi="Calibri" w:cs="Calibri"/>
                <w:i/>
                <w:iCs/>
                <w:color w:val="000000"/>
                <w:sz w:val="20"/>
                <w:szCs w:val="20"/>
              </w:rPr>
            </w:pPr>
            <w:r w:rsidRPr="00546DA4">
              <w:rPr>
                <w:rFonts w:ascii="Calibri" w:hAnsi="Calibri" w:cs="Calibri"/>
                <w:color w:val="000000"/>
                <w:sz w:val="20"/>
                <w:szCs w:val="20"/>
              </w:rPr>
              <w:t> </w:t>
            </w:r>
            <w:r w:rsidRPr="00546DA4">
              <w:rPr>
                <w:rFonts w:ascii="Calibri" w:hAnsi="Calibri" w:cs="Calibri"/>
                <w:i/>
                <w:iCs/>
                <w:color w:val="000000"/>
                <w:sz w:val="20"/>
                <w:szCs w:val="20"/>
              </w:rPr>
              <w:t>Yellow denotes invoice covered by Bonfire Hill Trust and not the PC.</w:t>
            </w:r>
          </w:p>
        </w:tc>
        <w:tc>
          <w:tcPr>
            <w:tcW w:w="1091" w:type="dxa"/>
            <w:tcBorders>
              <w:top w:val="single" w:sz="8" w:space="0" w:color="auto"/>
              <w:left w:val="nil"/>
              <w:bottom w:val="single" w:sz="4" w:space="0" w:color="auto"/>
              <w:right w:val="single" w:sz="8" w:space="0" w:color="auto"/>
            </w:tcBorders>
            <w:shd w:val="clear" w:color="auto" w:fill="auto"/>
            <w:noWrap/>
            <w:vAlign w:val="bottom"/>
            <w:hideMark/>
          </w:tcPr>
          <w:p w14:paraId="37FF92A4"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 </w:t>
            </w:r>
          </w:p>
        </w:tc>
      </w:tr>
      <w:tr w:rsidR="00546DA4" w:rsidRPr="00546DA4" w14:paraId="70E3BA0E" w14:textId="77777777" w:rsidTr="00546DA4">
        <w:trPr>
          <w:trHeight w:val="305"/>
        </w:trPr>
        <w:tc>
          <w:tcPr>
            <w:tcW w:w="846" w:type="dxa"/>
            <w:tcBorders>
              <w:top w:val="nil"/>
              <w:left w:val="single" w:sz="8" w:space="0" w:color="auto"/>
              <w:bottom w:val="single" w:sz="4" w:space="0" w:color="auto"/>
              <w:right w:val="single" w:sz="8" w:space="0" w:color="auto"/>
            </w:tcBorders>
            <w:shd w:val="clear" w:color="auto" w:fill="auto"/>
            <w:noWrap/>
            <w:vAlign w:val="bottom"/>
            <w:hideMark/>
          </w:tcPr>
          <w:p w14:paraId="19FB19AF" w14:textId="77777777" w:rsidR="00546DA4" w:rsidRPr="00546DA4" w:rsidRDefault="00546DA4">
            <w:pPr>
              <w:jc w:val="center"/>
              <w:rPr>
                <w:rFonts w:ascii="Calibri" w:hAnsi="Calibri" w:cs="Calibri"/>
                <w:color w:val="000000"/>
                <w:sz w:val="20"/>
                <w:szCs w:val="20"/>
              </w:rPr>
            </w:pPr>
            <w:r w:rsidRPr="00546DA4">
              <w:rPr>
                <w:rFonts w:ascii="Calibri" w:hAnsi="Calibri" w:cs="Calibri"/>
                <w:color w:val="000000"/>
                <w:sz w:val="20"/>
                <w:szCs w:val="20"/>
              </w:rPr>
              <w:t>5091</w:t>
            </w:r>
          </w:p>
        </w:tc>
        <w:tc>
          <w:tcPr>
            <w:tcW w:w="3255" w:type="dxa"/>
            <w:tcBorders>
              <w:top w:val="nil"/>
              <w:left w:val="nil"/>
              <w:bottom w:val="single" w:sz="4" w:space="0" w:color="auto"/>
              <w:right w:val="single" w:sz="8" w:space="0" w:color="auto"/>
            </w:tcBorders>
            <w:shd w:val="clear" w:color="auto" w:fill="auto"/>
            <w:noWrap/>
            <w:vAlign w:val="bottom"/>
            <w:hideMark/>
          </w:tcPr>
          <w:p w14:paraId="51151262"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Richard Knight</w:t>
            </w:r>
          </w:p>
        </w:tc>
        <w:tc>
          <w:tcPr>
            <w:tcW w:w="4883" w:type="dxa"/>
            <w:tcBorders>
              <w:top w:val="nil"/>
              <w:left w:val="nil"/>
              <w:bottom w:val="single" w:sz="4" w:space="0" w:color="auto"/>
              <w:right w:val="single" w:sz="8" w:space="0" w:color="auto"/>
            </w:tcBorders>
            <w:shd w:val="clear" w:color="000000" w:fill="FFFF00"/>
            <w:noWrap/>
            <w:vAlign w:val="bottom"/>
            <w:hideMark/>
          </w:tcPr>
          <w:p w14:paraId="306F2234"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Bonfire Hill remedial works</w:t>
            </w:r>
          </w:p>
        </w:tc>
        <w:tc>
          <w:tcPr>
            <w:tcW w:w="1091" w:type="dxa"/>
            <w:tcBorders>
              <w:top w:val="nil"/>
              <w:left w:val="nil"/>
              <w:bottom w:val="single" w:sz="4" w:space="0" w:color="auto"/>
              <w:right w:val="single" w:sz="8" w:space="0" w:color="auto"/>
            </w:tcBorders>
            <w:shd w:val="clear" w:color="auto" w:fill="auto"/>
            <w:noWrap/>
            <w:vAlign w:val="bottom"/>
            <w:hideMark/>
          </w:tcPr>
          <w:p w14:paraId="327FEE3F" w14:textId="77777777" w:rsidR="00546DA4" w:rsidRPr="00546DA4" w:rsidRDefault="00546DA4">
            <w:pPr>
              <w:jc w:val="right"/>
              <w:rPr>
                <w:rFonts w:ascii="Calibri" w:hAnsi="Calibri" w:cs="Calibri"/>
                <w:color w:val="000000"/>
                <w:sz w:val="20"/>
                <w:szCs w:val="20"/>
              </w:rPr>
            </w:pPr>
            <w:r w:rsidRPr="00546DA4">
              <w:rPr>
                <w:rFonts w:ascii="Calibri" w:hAnsi="Calibri" w:cs="Calibri"/>
                <w:color w:val="000000"/>
                <w:sz w:val="20"/>
                <w:szCs w:val="20"/>
              </w:rPr>
              <w:t>1002.48</w:t>
            </w:r>
          </w:p>
        </w:tc>
      </w:tr>
      <w:tr w:rsidR="00546DA4" w:rsidRPr="00546DA4" w14:paraId="202F709F" w14:textId="77777777" w:rsidTr="00546DA4">
        <w:trPr>
          <w:trHeight w:val="286"/>
        </w:trPr>
        <w:tc>
          <w:tcPr>
            <w:tcW w:w="846" w:type="dxa"/>
            <w:tcBorders>
              <w:top w:val="nil"/>
              <w:left w:val="single" w:sz="8" w:space="0" w:color="auto"/>
              <w:bottom w:val="single" w:sz="4" w:space="0" w:color="auto"/>
              <w:right w:val="single" w:sz="8" w:space="0" w:color="auto"/>
            </w:tcBorders>
            <w:shd w:val="clear" w:color="auto" w:fill="auto"/>
            <w:noWrap/>
            <w:vAlign w:val="bottom"/>
            <w:hideMark/>
          </w:tcPr>
          <w:p w14:paraId="6B659CC0" w14:textId="77777777" w:rsidR="00546DA4" w:rsidRPr="00546DA4" w:rsidRDefault="00546DA4">
            <w:pPr>
              <w:jc w:val="center"/>
              <w:rPr>
                <w:rFonts w:ascii="Calibri" w:hAnsi="Calibri" w:cs="Calibri"/>
                <w:color w:val="000000"/>
                <w:sz w:val="20"/>
                <w:szCs w:val="20"/>
              </w:rPr>
            </w:pPr>
            <w:r w:rsidRPr="00546DA4">
              <w:rPr>
                <w:rFonts w:ascii="Calibri" w:hAnsi="Calibri" w:cs="Calibri"/>
                <w:color w:val="000000"/>
                <w:sz w:val="20"/>
                <w:szCs w:val="20"/>
              </w:rPr>
              <w:t>5094</w:t>
            </w:r>
          </w:p>
        </w:tc>
        <w:tc>
          <w:tcPr>
            <w:tcW w:w="3255" w:type="dxa"/>
            <w:tcBorders>
              <w:top w:val="nil"/>
              <w:left w:val="nil"/>
              <w:bottom w:val="single" w:sz="4" w:space="0" w:color="auto"/>
              <w:right w:val="single" w:sz="8" w:space="0" w:color="auto"/>
            </w:tcBorders>
            <w:shd w:val="clear" w:color="auto" w:fill="auto"/>
            <w:noWrap/>
            <w:vAlign w:val="bottom"/>
            <w:hideMark/>
          </w:tcPr>
          <w:p w14:paraId="343B60B8"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D&amp;M Planning Ltd</w:t>
            </w:r>
          </w:p>
        </w:tc>
        <w:tc>
          <w:tcPr>
            <w:tcW w:w="4883" w:type="dxa"/>
            <w:tcBorders>
              <w:top w:val="nil"/>
              <w:left w:val="nil"/>
              <w:bottom w:val="single" w:sz="4" w:space="0" w:color="auto"/>
              <w:right w:val="single" w:sz="8" w:space="0" w:color="auto"/>
            </w:tcBorders>
            <w:shd w:val="clear" w:color="auto" w:fill="auto"/>
            <w:noWrap/>
            <w:vAlign w:val="bottom"/>
            <w:hideMark/>
          </w:tcPr>
          <w:p w14:paraId="64FA4D21"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net planning application</w:t>
            </w:r>
          </w:p>
        </w:tc>
        <w:tc>
          <w:tcPr>
            <w:tcW w:w="1091" w:type="dxa"/>
            <w:tcBorders>
              <w:top w:val="nil"/>
              <w:left w:val="nil"/>
              <w:bottom w:val="single" w:sz="4" w:space="0" w:color="auto"/>
              <w:right w:val="single" w:sz="8" w:space="0" w:color="auto"/>
            </w:tcBorders>
            <w:shd w:val="clear" w:color="auto" w:fill="auto"/>
            <w:noWrap/>
            <w:vAlign w:val="bottom"/>
            <w:hideMark/>
          </w:tcPr>
          <w:p w14:paraId="716DE678" w14:textId="77777777" w:rsidR="00546DA4" w:rsidRPr="00546DA4" w:rsidRDefault="00546DA4">
            <w:pPr>
              <w:jc w:val="right"/>
              <w:rPr>
                <w:rFonts w:ascii="Calibri" w:hAnsi="Calibri" w:cs="Calibri"/>
                <w:color w:val="000000"/>
                <w:sz w:val="20"/>
                <w:szCs w:val="20"/>
              </w:rPr>
            </w:pPr>
            <w:r w:rsidRPr="00546DA4">
              <w:rPr>
                <w:rFonts w:ascii="Calibri" w:hAnsi="Calibri" w:cs="Calibri"/>
                <w:color w:val="000000"/>
                <w:sz w:val="20"/>
                <w:szCs w:val="20"/>
              </w:rPr>
              <w:t>1533.12</w:t>
            </w:r>
          </w:p>
        </w:tc>
      </w:tr>
      <w:tr w:rsidR="00546DA4" w:rsidRPr="00546DA4" w14:paraId="07A15DAC" w14:textId="77777777" w:rsidTr="00546DA4">
        <w:trPr>
          <w:trHeight w:val="286"/>
        </w:trPr>
        <w:tc>
          <w:tcPr>
            <w:tcW w:w="846" w:type="dxa"/>
            <w:tcBorders>
              <w:top w:val="nil"/>
              <w:left w:val="single" w:sz="8" w:space="0" w:color="auto"/>
              <w:bottom w:val="single" w:sz="4" w:space="0" w:color="auto"/>
              <w:right w:val="single" w:sz="8" w:space="0" w:color="auto"/>
            </w:tcBorders>
            <w:shd w:val="clear" w:color="auto" w:fill="auto"/>
            <w:noWrap/>
            <w:vAlign w:val="bottom"/>
            <w:hideMark/>
          </w:tcPr>
          <w:p w14:paraId="5700544F" w14:textId="77777777" w:rsidR="00546DA4" w:rsidRPr="00546DA4" w:rsidRDefault="00546DA4">
            <w:pPr>
              <w:jc w:val="center"/>
              <w:rPr>
                <w:rFonts w:ascii="Calibri" w:hAnsi="Calibri" w:cs="Calibri"/>
                <w:color w:val="000000"/>
                <w:sz w:val="20"/>
                <w:szCs w:val="20"/>
              </w:rPr>
            </w:pPr>
            <w:r w:rsidRPr="00546DA4">
              <w:rPr>
                <w:rFonts w:ascii="Calibri" w:hAnsi="Calibri" w:cs="Calibri"/>
                <w:color w:val="000000"/>
                <w:sz w:val="20"/>
                <w:szCs w:val="20"/>
              </w:rPr>
              <w:t>5095</w:t>
            </w:r>
          </w:p>
        </w:tc>
        <w:tc>
          <w:tcPr>
            <w:tcW w:w="3255" w:type="dxa"/>
            <w:tcBorders>
              <w:top w:val="nil"/>
              <w:left w:val="nil"/>
              <w:bottom w:val="single" w:sz="4" w:space="0" w:color="auto"/>
              <w:right w:val="single" w:sz="8" w:space="0" w:color="auto"/>
            </w:tcBorders>
            <w:shd w:val="clear" w:color="auto" w:fill="auto"/>
            <w:noWrap/>
            <w:vAlign w:val="bottom"/>
            <w:hideMark/>
          </w:tcPr>
          <w:p w14:paraId="42AF3EA7"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Deepdene Ecology Ltd</w:t>
            </w:r>
          </w:p>
        </w:tc>
        <w:tc>
          <w:tcPr>
            <w:tcW w:w="4883" w:type="dxa"/>
            <w:tcBorders>
              <w:top w:val="nil"/>
              <w:left w:val="nil"/>
              <w:bottom w:val="single" w:sz="4" w:space="0" w:color="auto"/>
              <w:right w:val="single" w:sz="8" w:space="0" w:color="auto"/>
            </w:tcBorders>
            <w:shd w:val="clear" w:color="auto" w:fill="auto"/>
            <w:noWrap/>
            <w:vAlign w:val="bottom"/>
            <w:hideMark/>
          </w:tcPr>
          <w:p w14:paraId="58037258"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Bio diversity report for planning application</w:t>
            </w:r>
          </w:p>
        </w:tc>
        <w:tc>
          <w:tcPr>
            <w:tcW w:w="1091" w:type="dxa"/>
            <w:tcBorders>
              <w:top w:val="nil"/>
              <w:left w:val="nil"/>
              <w:bottom w:val="single" w:sz="4" w:space="0" w:color="auto"/>
              <w:right w:val="single" w:sz="8" w:space="0" w:color="auto"/>
            </w:tcBorders>
            <w:shd w:val="clear" w:color="auto" w:fill="auto"/>
            <w:noWrap/>
            <w:vAlign w:val="bottom"/>
            <w:hideMark/>
          </w:tcPr>
          <w:p w14:paraId="17468678" w14:textId="77777777" w:rsidR="00546DA4" w:rsidRPr="00546DA4" w:rsidRDefault="00546DA4">
            <w:pPr>
              <w:jc w:val="right"/>
              <w:rPr>
                <w:rFonts w:ascii="Calibri" w:hAnsi="Calibri" w:cs="Calibri"/>
                <w:color w:val="000000"/>
                <w:sz w:val="20"/>
                <w:szCs w:val="20"/>
              </w:rPr>
            </w:pPr>
            <w:r w:rsidRPr="00546DA4">
              <w:rPr>
                <w:rFonts w:ascii="Calibri" w:hAnsi="Calibri" w:cs="Calibri"/>
                <w:color w:val="000000"/>
                <w:sz w:val="20"/>
                <w:szCs w:val="20"/>
              </w:rPr>
              <w:t>1680.00</w:t>
            </w:r>
          </w:p>
        </w:tc>
      </w:tr>
      <w:tr w:rsidR="00546DA4" w:rsidRPr="00546DA4" w14:paraId="05866DED" w14:textId="77777777" w:rsidTr="00546DA4">
        <w:trPr>
          <w:trHeight w:val="286"/>
        </w:trPr>
        <w:tc>
          <w:tcPr>
            <w:tcW w:w="846" w:type="dxa"/>
            <w:tcBorders>
              <w:top w:val="nil"/>
              <w:left w:val="single" w:sz="8" w:space="0" w:color="auto"/>
              <w:bottom w:val="single" w:sz="4" w:space="0" w:color="auto"/>
              <w:right w:val="single" w:sz="8" w:space="0" w:color="auto"/>
            </w:tcBorders>
            <w:shd w:val="clear" w:color="auto" w:fill="auto"/>
            <w:noWrap/>
            <w:vAlign w:val="bottom"/>
            <w:hideMark/>
          </w:tcPr>
          <w:p w14:paraId="54934C2D" w14:textId="77777777" w:rsidR="00546DA4" w:rsidRPr="00546DA4" w:rsidRDefault="00546DA4">
            <w:pPr>
              <w:jc w:val="center"/>
              <w:rPr>
                <w:rFonts w:ascii="Calibri" w:hAnsi="Calibri" w:cs="Calibri"/>
                <w:color w:val="000000"/>
                <w:sz w:val="20"/>
                <w:szCs w:val="20"/>
              </w:rPr>
            </w:pPr>
            <w:r w:rsidRPr="00546DA4">
              <w:rPr>
                <w:rFonts w:ascii="Calibri" w:hAnsi="Calibri" w:cs="Calibri"/>
                <w:color w:val="000000"/>
                <w:sz w:val="20"/>
                <w:szCs w:val="20"/>
              </w:rPr>
              <w:t>5096</w:t>
            </w:r>
          </w:p>
        </w:tc>
        <w:tc>
          <w:tcPr>
            <w:tcW w:w="3255" w:type="dxa"/>
            <w:tcBorders>
              <w:top w:val="nil"/>
              <w:left w:val="nil"/>
              <w:bottom w:val="single" w:sz="4" w:space="0" w:color="auto"/>
              <w:right w:val="single" w:sz="8" w:space="0" w:color="auto"/>
            </w:tcBorders>
            <w:shd w:val="clear" w:color="auto" w:fill="auto"/>
            <w:noWrap/>
            <w:vAlign w:val="bottom"/>
            <w:hideMark/>
          </w:tcPr>
          <w:p w14:paraId="31DE3922"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Straight Line Fencing (Southern) Ltd</w:t>
            </w:r>
          </w:p>
        </w:tc>
        <w:tc>
          <w:tcPr>
            <w:tcW w:w="4883" w:type="dxa"/>
            <w:tcBorders>
              <w:top w:val="nil"/>
              <w:left w:val="nil"/>
              <w:bottom w:val="single" w:sz="4" w:space="0" w:color="auto"/>
              <w:right w:val="single" w:sz="8" w:space="0" w:color="auto"/>
            </w:tcBorders>
            <w:shd w:val="clear" w:color="000000" w:fill="FFFF00"/>
            <w:noWrap/>
            <w:vAlign w:val="bottom"/>
            <w:hideMark/>
          </w:tcPr>
          <w:p w14:paraId="35429E93"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Deposit for field 3 Bonfire Hill</w:t>
            </w:r>
          </w:p>
        </w:tc>
        <w:tc>
          <w:tcPr>
            <w:tcW w:w="1091" w:type="dxa"/>
            <w:tcBorders>
              <w:top w:val="nil"/>
              <w:left w:val="nil"/>
              <w:bottom w:val="single" w:sz="4" w:space="0" w:color="auto"/>
              <w:right w:val="single" w:sz="8" w:space="0" w:color="auto"/>
            </w:tcBorders>
            <w:shd w:val="clear" w:color="auto" w:fill="auto"/>
            <w:noWrap/>
            <w:vAlign w:val="bottom"/>
            <w:hideMark/>
          </w:tcPr>
          <w:p w14:paraId="57CA4358" w14:textId="77777777" w:rsidR="00546DA4" w:rsidRPr="00546DA4" w:rsidRDefault="00546DA4">
            <w:pPr>
              <w:jc w:val="right"/>
              <w:rPr>
                <w:rFonts w:ascii="Calibri" w:hAnsi="Calibri" w:cs="Calibri"/>
                <w:color w:val="000000"/>
                <w:sz w:val="20"/>
                <w:szCs w:val="20"/>
              </w:rPr>
            </w:pPr>
            <w:r w:rsidRPr="00546DA4">
              <w:rPr>
                <w:rFonts w:ascii="Calibri" w:hAnsi="Calibri" w:cs="Calibri"/>
                <w:color w:val="000000"/>
                <w:sz w:val="20"/>
                <w:szCs w:val="20"/>
              </w:rPr>
              <w:t>2109.36</w:t>
            </w:r>
          </w:p>
        </w:tc>
      </w:tr>
      <w:tr w:rsidR="00546DA4" w:rsidRPr="00546DA4" w14:paraId="03755546" w14:textId="77777777" w:rsidTr="00546DA4">
        <w:trPr>
          <w:trHeight w:val="286"/>
        </w:trPr>
        <w:tc>
          <w:tcPr>
            <w:tcW w:w="846" w:type="dxa"/>
            <w:tcBorders>
              <w:top w:val="nil"/>
              <w:left w:val="single" w:sz="8" w:space="0" w:color="auto"/>
              <w:bottom w:val="single" w:sz="4" w:space="0" w:color="auto"/>
              <w:right w:val="single" w:sz="8" w:space="0" w:color="auto"/>
            </w:tcBorders>
            <w:shd w:val="clear" w:color="auto" w:fill="auto"/>
            <w:noWrap/>
            <w:vAlign w:val="bottom"/>
            <w:hideMark/>
          </w:tcPr>
          <w:p w14:paraId="1133C03E" w14:textId="77777777" w:rsidR="00546DA4" w:rsidRPr="00546DA4" w:rsidRDefault="00546DA4">
            <w:pPr>
              <w:jc w:val="center"/>
              <w:rPr>
                <w:rFonts w:ascii="Calibri" w:hAnsi="Calibri" w:cs="Calibri"/>
                <w:color w:val="000000"/>
                <w:sz w:val="20"/>
                <w:szCs w:val="20"/>
              </w:rPr>
            </w:pPr>
            <w:r w:rsidRPr="00546DA4">
              <w:rPr>
                <w:rFonts w:ascii="Calibri" w:hAnsi="Calibri" w:cs="Calibri"/>
                <w:color w:val="000000"/>
                <w:sz w:val="20"/>
                <w:szCs w:val="20"/>
              </w:rPr>
              <w:t>5097</w:t>
            </w:r>
          </w:p>
        </w:tc>
        <w:tc>
          <w:tcPr>
            <w:tcW w:w="3255" w:type="dxa"/>
            <w:tcBorders>
              <w:top w:val="nil"/>
              <w:left w:val="nil"/>
              <w:bottom w:val="single" w:sz="4" w:space="0" w:color="auto"/>
              <w:right w:val="single" w:sz="8" w:space="0" w:color="auto"/>
            </w:tcBorders>
            <w:shd w:val="clear" w:color="auto" w:fill="auto"/>
            <w:noWrap/>
            <w:vAlign w:val="bottom"/>
            <w:hideMark/>
          </w:tcPr>
          <w:p w14:paraId="0962C545"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County Enforcement Ltd</w:t>
            </w:r>
          </w:p>
        </w:tc>
        <w:tc>
          <w:tcPr>
            <w:tcW w:w="4883" w:type="dxa"/>
            <w:tcBorders>
              <w:top w:val="nil"/>
              <w:left w:val="nil"/>
              <w:bottom w:val="single" w:sz="4" w:space="0" w:color="auto"/>
              <w:right w:val="single" w:sz="8" w:space="0" w:color="auto"/>
            </w:tcBorders>
            <w:shd w:val="clear" w:color="auto" w:fill="auto"/>
            <w:noWrap/>
            <w:vAlign w:val="bottom"/>
            <w:hideMark/>
          </w:tcPr>
          <w:p w14:paraId="2D36AB21" w14:textId="6F7D3166"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Security for 3 days @ 2 sites + mobile unit following UE threat</w:t>
            </w:r>
          </w:p>
        </w:tc>
        <w:tc>
          <w:tcPr>
            <w:tcW w:w="1091" w:type="dxa"/>
            <w:tcBorders>
              <w:top w:val="nil"/>
              <w:left w:val="nil"/>
              <w:bottom w:val="single" w:sz="4" w:space="0" w:color="auto"/>
              <w:right w:val="single" w:sz="8" w:space="0" w:color="auto"/>
            </w:tcBorders>
            <w:shd w:val="clear" w:color="auto" w:fill="auto"/>
            <w:noWrap/>
            <w:vAlign w:val="bottom"/>
            <w:hideMark/>
          </w:tcPr>
          <w:p w14:paraId="254FDA45" w14:textId="77777777" w:rsidR="00546DA4" w:rsidRPr="00546DA4" w:rsidRDefault="00546DA4">
            <w:pPr>
              <w:jc w:val="right"/>
              <w:rPr>
                <w:rFonts w:ascii="Calibri" w:hAnsi="Calibri" w:cs="Calibri"/>
                <w:color w:val="000000"/>
                <w:sz w:val="20"/>
                <w:szCs w:val="20"/>
              </w:rPr>
            </w:pPr>
            <w:r w:rsidRPr="00546DA4">
              <w:rPr>
                <w:rFonts w:ascii="Calibri" w:hAnsi="Calibri" w:cs="Calibri"/>
                <w:color w:val="000000"/>
                <w:sz w:val="20"/>
                <w:szCs w:val="20"/>
              </w:rPr>
              <w:t>8884.66</w:t>
            </w:r>
          </w:p>
        </w:tc>
      </w:tr>
      <w:tr w:rsidR="00546DA4" w:rsidRPr="00546DA4" w14:paraId="6EA754D0" w14:textId="77777777" w:rsidTr="00546DA4">
        <w:trPr>
          <w:trHeight w:val="286"/>
        </w:trPr>
        <w:tc>
          <w:tcPr>
            <w:tcW w:w="846" w:type="dxa"/>
            <w:tcBorders>
              <w:top w:val="nil"/>
              <w:left w:val="single" w:sz="8" w:space="0" w:color="auto"/>
              <w:bottom w:val="single" w:sz="4" w:space="0" w:color="auto"/>
              <w:right w:val="single" w:sz="8" w:space="0" w:color="auto"/>
            </w:tcBorders>
            <w:shd w:val="clear" w:color="auto" w:fill="auto"/>
            <w:noWrap/>
            <w:vAlign w:val="bottom"/>
            <w:hideMark/>
          </w:tcPr>
          <w:p w14:paraId="4755077E" w14:textId="77777777" w:rsidR="00546DA4" w:rsidRPr="00546DA4" w:rsidRDefault="00546DA4">
            <w:pPr>
              <w:jc w:val="center"/>
              <w:rPr>
                <w:rFonts w:ascii="Calibri" w:hAnsi="Calibri" w:cs="Calibri"/>
                <w:color w:val="000000"/>
                <w:sz w:val="20"/>
                <w:szCs w:val="20"/>
              </w:rPr>
            </w:pPr>
            <w:r w:rsidRPr="00546DA4">
              <w:rPr>
                <w:rFonts w:ascii="Calibri" w:hAnsi="Calibri" w:cs="Calibri"/>
                <w:color w:val="000000"/>
                <w:sz w:val="20"/>
                <w:szCs w:val="20"/>
              </w:rPr>
              <w:t>5099</w:t>
            </w:r>
          </w:p>
        </w:tc>
        <w:tc>
          <w:tcPr>
            <w:tcW w:w="3255" w:type="dxa"/>
            <w:tcBorders>
              <w:top w:val="nil"/>
              <w:left w:val="nil"/>
              <w:bottom w:val="single" w:sz="4" w:space="0" w:color="auto"/>
              <w:right w:val="single" w:sz="8" w:space="0" w:color="auto"/>
            </w:tcBorders>
            <w:shd w:val="clear" w:color="auto" w:fill="auto"/>
            <w:noWrap/>
            <w:vAlign w:val="bottom"/>
            <w:hideMark/>
          </w:tcPr>
          <w:p w14:paraId="240D34EE"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HMRC</w:t>
            </w:r>
          </w:p>
        </w:tc>
        <w:tc>
          <w:tcPr>
            <w:tcW w:w="4883" w:type="dxa"/>
            <w:tcBorders>
              <w:top w:val="nil"/>
              <w:left w:val="nil"/>
              <w:bottom w:val="single" w:sz="4" w:space="0" w:color="auto"/>
              <w:right w:val="single" w:sz="8" w:space="0" w:color="auto"/>
            </w:tcBorders>
            <w:shd w:val="clear" w:color="auto" w:fill="auto"/>
            <w:noWrap/>
            <w:vAlign w:val="bottom"/>
            <w:hideMark/>
          </w:tcPr>
          <w:p w14:paraId="29B4653B"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HMRC</w:t>
            </w:r>
          </w:p>
        </w:tc>
        <w:tc>
          <w:tcPr>
            <w:tcW w:w="1091" w:type="dxa"/>
            <w:tcBorders>
              <w:top w:val="nil"/>
              <w:left w:val="nil"/>
              <w:bottom w:val="single" w:sz="4" w:space="0" w:color="auto"/>
              <w:right w:val="single" w:sz="8" w:space="0" w:color="auto"/>
            </w:tcBorders>
            <w:shd w:val="clear" w:color="auto" w:fill="auto"/>
            <w:noWrap/>
            <w:vAlign w:val="bottom"/>
            <w:hideMark/>
          </w:tcPr>
          <w:p w14:paraId="089C48F3" w14:textId="77777777" w:rsidR="00546DA4" w:rsidRPr="00546DA4" w:rsidRDefault="00546DA4">
            <w:pPr>
              <w:jc w:val="right"/>
              <w:rPr>
                <w:rFonts w:ascii="Calibri" w:hAnsi="Calibri" w:cs="Calibri"/>
                <w:color w:val="000000"/>
                <w:sz w:val="20"/>
                <w:szCs w:val="20"/>
              </w:rPr>
            </w:pPr>
            <w:r w:rsidRPr="00546DA4">
              <w:rPr>
                <w:rFonts w:ascii="Calibri" w:hAnsi="Calibri" w:cs="Calibri"/>
                <w:color w:val="000000"/>
                <w:sz w:val="20"/>
                <w:szCs w:val="20"/>
              </w:rPr>
              <w:t>1638.37</w:t>
            </w:r>
          </w:p>
        </w:tc>
      </w:tr>
      <w:tr w:rsidR="00546DA4" w:rsidRPr="00546DA4" w14:paraId="6B361D13" w14:textId="77777777" w:rsidTr="00546DA4">
        <w:trPr>
          <w:trHeight w:val="286"/>
        </w:trPr>
        <w:tc>
          <w:tcPr>
            <w:tcW w:w="846" w:type="dxa"/>
            <w:tcBorders>
              <w:top w:val="nil"/>
              <w:left w:val="single" w:sz="8" w:space="0" w:color="auto"/>
              <w:bottom w:val="single" w:sz="4" w:space="0" w:color="auto"/>
              <w:right w:val="single" w:sz="8" w:space="0" w:color="auto"/>
            </w:tcBorders>
            <w:shd w:val="clear" w:color="auto" w:fill="auto"/>
            <w:noWrap/>
            <w:vAlign w:val="bottom"/>
            <w:hideMark/>
          </w:tcPr>
          <w:p w14:paraId="246D94CB" w14:textId="77777777" w:rsidR="00546DA4" w:rsidRPr="00546DA4" w:rsidRDefault="00546DA4">
            <w:pPr>
              <w:jc w:val="center"/>
              <w:rPr>
                <w:rFonts w:ascii="Calibri" w:hAnsi="Calibri" w:cs="Calibri"/>
                <w:color w:val="000000"/>
                <w:sz w:val="20"/>
                <w:szCs w:val="20"/>
              </w:rPr>
            </w:pPr>
            <w:r w:rsidRPr="00546DA4">
              <w:rPr>
                <w:rFonts w:ascii="Calibri" w:hAnsi="Calibri" w:cs="Calibri"/>
                <w:color w:val="000000"/>
                <w:sz w:val="20"/>
                <w:szCs w:val="20"/>
              </w:rPr>
              <w:t>5100</w:t>
            </w:r>
          </w:p>
        </w:tc>
        <w:tc>
          <w:tcPr>
            <w:tcW w:w="3255" w:type="dxa"/>
            <w:tcBorders>
              <w:top w:val="nil"/>
              <w:left w:val="nil"/>
              <w:bottom w:val="single" w:sz="4" w:space="0" w:color="auto"/>
              <w:right w:val="single" w:sz="8" w:space="0" w:color="auto"/>
            </w:tcBorders>
            <w:shd w:val="clear" w:color="auto" w:fill="auto"/>
            <w:noWrap/>
            <w:vAlign w:val="bottom"/>
            <w:hideMark/>
          </w:tcPr>
          <w:p w14:paraId="1AF1F283"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Chalice Consulting Ltd</w:t>
            </w:r>
          </w:p>
        </w:tc>
        <w:tc>
          <w:tcPr>
            <w:tcW w:w="4883" w:type="dxa"/>
            <w:tcBorders>
              <w:top w:val="nil"/>
              <w:left w:val="nil"/>
              <w:bottom w:val="single" w:sz="4" w:space="0" w:color="auto"/>
              <w:right w:val="single" w:sz="8" w:space="0" w:color="auto"/>
            </w:tcBorders>
            <w:shd w:val="clear" w:color="auto" w:fill="auto"/>
            <w:noWrap/>
            <w:vAlign w:val="bottom"/>
            <w:hideMark/>
          </w:tcPr>
          <w:p w14:paraId="4EF138FF"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Tree Survey EPC Land</w:t>
            </w:r>
          </w:p>
        </w:tc>
        <w:tc>
          <w:tcPr>
            <w:tcW w:w="1091" w:type="dxa"/>
            <w:tcBorders>
              <w:top w:val="nil"/>
              <w:left w:val="nil"/>
              <w:bottom w:val="single" w:sz="4" w:space="0" w:color="auto"/>
              <w:right w:val="single" w:sz="8" w:space="0" w:color="auto"/>
            </w:tcBorders>
            <w:shd w:val="clear" w:color="auto" w:fill="auto"/>
            <w:noWrap/>
            <w:vAlign w:val="bottom"/>
            <w:hideMark/>
          </w:tcPr>
          <w:p w14:paraId="17246B53" w14:textId="77777777" w:rsidR="00546DA4" w:rsidRPr="00546DA4" w:rsidRDefault="00546DA4">
            <w:pPr>
              <w:jc w:val="right"/>
              <w:rPr>
                <w:rFonts w:ascii="Calibri" w:hAnsi="Calibri" w:cs="Calibri"/>
                <w:color w:val="000000"/>
                <w:sz w:val="20"/>
                <w:szCs w:val="20"/>
              </w:rPr>
            </w:pPr>
            <w:r w:rsidRPr="00546DA4">
              <w:rPr>
                <w:rFonts w:ascii="Calibri" w:hAnsi="Calibri" w:cs="Calibri"/>
                <w:color w:val="000000"/>
                <w:sz w:val="20"/>
                <w:szCs w:val="20"/>
              </w:rPr>
              <w:t>2970.00</w:t>
            </w:r>
          </w:p>
        </w:tc>
      </w:tr>
      <w:tr w:rsidR="00546DA4" w:rsidRPr="00546DA4" w14:paraId="4B07323B" w14:textId="77777777" w:rsidTr="00546DA4">
        <w:trPr>
          <w:trHeight w:val="286"/>
        </w:trPr>
        <w:tc>
          <w:tcPr>
            <w:tcW w:w="846" w:type="dxa"/>
            <w:tcBorders>
              <w:top w:val="nil"/>
              <w:left w:val="single" w:sz="8" w:space="0" w:color="auto"/>
              <w:bottom w:val="single" w:sz="4" w:space="0" w:color="auto"/>
              <w:right w:val="single" w:sz="8" w:space="0" w:color="auto"/>
            </w:tcBorders>
            <w:shd w:val="clear" w:color="auto" w:fill="auto"/>
            <w:noWrap/>
            <w:vAlign w:val="bottom"/>
            <w:hideMark/>
          </w:tcPr>
          <w:p w14:paraId="16065E83" w14:textId="77777777" w:rsidR="00546DA4" w:rsidRPr="00546DA4" w:rsidRDefault="00546DA4">
            <w:pPr>
              <w:jc w:val="center"/>
              <w:rPr>
                <w:rFonts w:ascii="Calibri" w:hAnsi="Calibri" w:cs="Calibri"/>
                <w:color w:val="000000"/>
                <w:sz w:val="20"/>
                <w:szCs w:val="20"/>
              </w:rPr>
            </w:pPr>
            <w:r w:rsidRPr="00546DA4">
              <w:rPr>
                <w:rFonts w:ascii="Calibri" w:hAnsi="Calibri" w:cs="Calibri"/>
                <w:color w:val="000000"/>
                <w:sz w:val="20"/>
                <w:szCs w:val="20"/>
              </w:rPr>
              <w:t>5106</w:t>
            </w:r>
          </w:p>
        </w:tc>
        <w:tc>
          <w:tcPr>
            <w:tcW w:w="3255" w:type="dxa"/>
            <w:tcBorders>
              <w:top w:val="nil"/>
              <w:left w:val="nil"/>
              <w:bottom w:val="single" w:sz="4" w:space="0" w:color="auto"/>
              <w:right w:val="single" w:sz="8" w:space="0" w:color="auto"/>
            </w:tcBorders>
            <w:shd w:val="clear" w:color="auto" w:fill="auto"/>
            <w:noWrap/>
            <w:vAlign w:val="bottom"/>
            <w:hideMark/>
          </w:tcPr>
          <w:p w14:paraId="0D647DC4"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Richard Knight</w:t>
            </w:r>
          </w:p>
        </w:tc>
        <w:tc>
          <w:tcPr>
            <w:tcW w:w="4883" w:type="dxa"/>
            <w:tcBorders>
              <w:top w:val="nil"/>
              <w:left w:val="nil"/>
              <w:bottom w:val="single" w:sz="4" w:space="0" w:color="auto"/>
              <w:right w:val="single" w:sz="8" w:space="0" w:color="auto"/>
            </w:tcBorders>
            <w:shd w:val="clear" w:color="000000" w:fill="FFFF00"/>
            <w:noWrap/>
            <w:vAlign w:val="bottom"/>
            <w:hideMark/>
          </w:tcPr>
          <w:p w14:paraId="63398831"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RK0831 Bonfire Hill labour &amp; materials</w:t>
            </w:r>
          </w:p>
        </w:tc>
        <w:tc>
          <w:tcPr>
            <w:tcW w:w="1091" w:type="dxa"/>
            <w:tcBorders>
              <w:top w:val="nil"/>
              <w:left w:val="nil"/>
              <w:bottom w:val="single" w:sz="4" w:space="0" w:color="auto"/>
              <w:right w:val="single" w:sz="8" w:space="0" w:color="auto"/>
            </w:tcBorders>
            <w:shd w:val="clear" w:color="auto" w:fill="auto"/>
            <w:noWrap/>
            <w:vAlign w:val="bottom"/>
            <w:hideMark/>
          </w:tcPr>
          <w:p w14:paraId="312A9E49" w14:textId="77777777" w:rsidR="00546DA4" w:rsidRPr="00546DA4" w:rsidRDefault="00546DA4">
            <w:pPr>
              <w:jc w:val="right"/>
              <w:rPr>
                <w:rFonts w:ascii="Calibri" w:hAnsi="Calibri" w:cs="Calibri"/>
                <w:color w:val="000000"/>
                <w:sz w:val="20"/>
                <w:szCs w:val="20"/>
              </w:rPr>
            </w:pPr>
            <w:r w:rsidRPr="00546DA4">
              <w:rPr>
                <w:rFonts w:ascii="Calibri" w:hAnsi="Calibri" w:cs="Calibri"/>
                <w:color w:val="000000"/>
                <w:sz w:val="20"/>
                <w:szCs w:val="20"/>
              </w:rPr>
              <w:t>1877.05</w:t>
            </w:r>
          </w:p>
        </w:tc>
      </w:tr>
      <w:tr w:rsidR="00546DA4" w:rsidRPr="00546DA4" w14:paraId="670BD2D6" w14:textId="77777777" w:rsidTr="00546DA4">
        <w:trPr>
          <w:trHeight w:val="286"/>
        </w:trPr>
        <w:tc>
          <w:tcPr>
            <w:tcW w:w="846" w:type="dxa"/>
            <w:tcBorders>
              <w:top w:val="nil"/>
              <w:left w:val="single" w:sz="8" w:space="0" w:color="auto"/>
              <w:bottom w:val="single" w:sz="4" w:space="0" w:color="auto"/>
              <w:right w:val="single" w:sz="8" w:space="0" w:color="auto"/>
            </w:tcBorders>
            <w:shd w:val="clear" w:color="auto" w:fill="auto"/>
            <w:noWrap/>
            <w:vAlign w:val="bottom"/>
            <w:hideMark/>
          </w:tcPr>
          <w:p w14:paraId="6E1EE7DC" w14:textId="77777777" w:rsidR="00546DA4" w:rsidRPr="00546DA4" w:rsidRDefault="00546DA4">
            <w:pPr>
              <w:jc w:val="center"/>
              <w:rPr>
                <w:rFonts w:ascii="Calibri" w:hAnsi="Calibri" w:cs="Calibri"/>
                <w:color w:val="000000"/>
                <w:sz w:val="20"/>
                <w:szCs w:val="20"/>
              </w:rPr>
            </w:pPr>
            <w:r w:rsidRPr="00546DA4">
              <w:rPr>
                <w:rFonts w:ascii="Calibri" w:hAnsi="Calibri" w:cs="Calibri"/>
                <w:color w:val="000000"/>
                <w:sz w:val="20"/>
                <w:szCs w:val="20"/>
              </w:rPr>
              <w:t>5108</w:t>
            </w:r>
          </w:p>
        </w:tc>
        <w:tc>
          <w:tcPr>
            <w:tcW w:w="3255" w:type="dxa"/>
            <w:tcBorders>
              <w:top w:val="nil"/>
              <w:left w:val="nil"/>
              <w:bottom w:val="single" w:sz="4" w:space="0" w:color="auto"/>
              <w:right w:val="single" w:sz="8" w:space="0" w:color="auto"/>
            </w:tcBorders>
            <w:shd w:val="clear" w:color="auto" w:fill="auto"/>
            <w:noWrap/>
            <w:vAlign w:val="bottom"/>
            <w:hideMark/>
          </w:tcPr>
          <w:p w14:paraId="32B1C860"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Chalice Consulting Ltd</w:t>
            </w:r>
          </w:p>
        </w:tc>
        <w:tc>
          <w:tcPr>
            <w:tcW w:w="4883" w:type="dxa"/>
            <w:tcBorders>
              <w:top w:val="nil"/>
              <w:left w:val="nil"/>
              <w:bottom w:val="single" w:sz="4" w:space="0" w:color="auto"/>
              <w:right w:val="single" w:sz="8" w:space="0" w:color="auto"/>
            </w:tcBorders>
            <w:shd w:val="clear" w:color="000000" w:fill="FFFF00"/>
            <w:noWrap/>
            <w:vAlign w:val="bottom"/>
            <w:hideMark/>
          </w:tcPr>
          <w:p w14:paraId="6960E277"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Bonfire Hill fields 1,2,3 survey</w:t>
            </w:r>
          </w:p>
        </w:tc>
        <w:tc>
          <w:tcPr>
            <w:tcW w:w="1091" w:type="dxa"/>
            <w:tcBorders>
              <w:top w:val="nil"/>
              <w:left w:val="nil"/>
              <w:bottom w:val="single" w:sz="4" w:space="0" w:color="auto"/>
              <w:right w:val="single" w:sz="8" w:space="0" w:color="auto"/>
            </w:tcBorders>
            <w:shd w:val="clear" w:color="auto" w:fill="auto"/>
            <w:noWrap/>
            <w:vAlign w:val="bottom"/>
            <w:hideMark/>
          </w:tcPr>
          <w:p w14:paraId="44DCD608" w14:textId="77777777" w:rsidR="00546DA4" w:rsidRPr="00546DA4" w:rsidRDefault="00546DA4">
            <w:pPr>
              <w:jc w:val="right"/>
              <w:rPr>
                <w:rFonts w:ascii="Calibri" w:hAnsi="Calibri" w:cs="Calibri"/>
                <w:color w:val="000000"/>
                <w:sz w:val="20"/>
                <w:szCs w:val="20"/>
              </w:rPr>
            </w:pPr>
            <w:r w:rsidRPr="00546DA4">
              <w:rPr>
                <w:rFonts w:ascii="Calibri" w:hAnsi="Calibri" w:cs="Calibri"/>
                <w:color w:val="000000"/>
                <w:sz w:val="20"/>
                <w:szCs w:val="20"/>
              </w:rPr>
              <w:t>1296.00</w:t>
            </w:r>
          </w:p>
        </w:tc>
      </w:tr>
      <w:tr w:rsidR="00546DA4" w:rsidRPr="00546DA4" w14:paraId="442125B9" w14:textId="77777777" w:rsidTr="00546DA4">
        <w:trPr>
          <w:trHeight w:val="305"/>
        </w:trPr>
        <w:tc>
          <w:tcPr>
            <w:tcW w:w="846" w:type="dxa"/>
            <w:tcBorders>
              <w:top w:val="nil"/>
              <w:left w:val="single" w:sz="8" w:space="0" w:color="auto"/>
              <w:bottom w:val="single" w:sz="8" w:space="0" w:color="auto"/>
              <w:right w:val="single" w:sz="8" w:space="0" w:color="auto"/>
            </w:tcBorders>
            <w:shd w:val="clear" w:color="auto" w:fill="auto"/>
            <w:noWrap/>
            <w:vAlign w:val="bottom"/>
            <w:hideMark/>
          </w:tcPr>
          <w:p w14:paraId="4BA44517" w14:textId="77777777" w:rsidR="00546DA4" w:rsidRPr="00546DA4" w:rsidRDefault="00546DA4">
            <w:pPr>
              <w:jc w:val="center"/>
              <w:rPr>
                <w:rFonts w:ascii="Calibri" w:hAnsi="Calibri" w:cs="Calibri"/>
                <w:color w:val="000000"/>
                <w:sz w:val="20"/>
                <w:szCs w:val="20"/>
              </w:rPr>
            </w:pPr>
            <w:r w:rsidRPr="00546DA4">
              <w:rPr>
                <w:rFonts w:ascii="Calibri" w:hAnsi="Calibri" w:cs="Calibri"/>
                <w:color w:val="000000"/>
                <w:sz w:val="20"/>
                <w:szCs w:val="20"/>
              </w:rPr>
              <w:t>DD</w:t>
            </w:r>
          </w:p>
        </w:tc>
        <w:tc>
          <w:tcPr>
            <w:tcW w:w="3255" w:type="dxa"/>
            <w:tcBorders>
              <w:top w:val="nil"/>
              <w:left w:val="nil"/>
              <w:bottom w:val="single" w:sz="8" w:space="0" w:color="auto"/>
              <w:right w:val="single" w:sz="8" w:space="0" w:color="auto"/>
            </w:tcBorders>
            <w:shd w:val="clear" w:color="auto" w:fill="auto"/>
            <w:noWrap/>
            <w:vAlign w:val="bottom"/>
            <w:hideMark/>
          </w:tcPr>
          <w:p w14:paraId="77FB6C07"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Longcross</w:t>
            </w:r>
          </w:p>
        </w:tc>
        <w:tc>
          <w:tcPr>
            <w:tcW w:w="4883" w:type="dxa"/>
            <w:tcBorders>
              <w:top w:val="nil"/>
              <w:left w:val="nil"/>
              <w:bottom w:val="single" w:sz="8" w:space="0" w:color="auto"/>
              <w:right w:val="single" w:sz="8" w:space="0" w:color="auto"/>
            </w:tcBorders>
            <w:shd w:val="clear" w:color="000000" w:fill="FFFF00"/>
            <w:noWrap/>
            <w:vAlign w:val="bottom"/>
            <w:hideMark/>
          </w:tcPr>
          <w:p w14:paraId="036C3F3C" w14:textId="77777777" w:rsidR="00546DA4" w:rsidRPr="00546DA4" w:rsidRDefault="00546DA4">
            <w:pPr>
              <w:rPr>
                <w:rFonts w:ascii="Calibri" w:hAnsi="Calibri" w:cs="Calibri"/>
                <w:color w:val="000000"/>
                <w:sz w:val="20"/>
                <w:szCs w:val="20"/>
              </w:rPr>
            </w:pPr>
            <w:r w:rsidRPr="00546DA4">
              <w:rPr>
                <w:rFonts w:ascii="Calibri" w:hAnsi="Calibri" w:cs="Calibri"/>
                <w:color w:val="000000"/>
                <w:sz w:val="20"/>
                <w:szCs w:val="20"/>
              </w:rPr>
              <w:t>Bonfire Hill fencing / security enforcement day</w:t>
            </w:r>
          </w:p>
        </w:tc>
        <w:tc>
          <w:tcPr>
            <w:tcW w:w="1091" w:type="dxa"/>
            <w:tcBorders>
              <w:top w:val="nil"/>
              <w:left w:val="single" w:sz="8" w:space="0" w:color="auto"/>
              <w:bottom w:val="single" w:sz="8" w:space="0" w:color="auto"/>
              <w:right w:val="single" w:sz="8" w:space="0" w:color="auto"/>
            </w:tcBorders>
            <w:shd w:val="clear" w:color="auto" w:fill="auto"/>
            <w:noWrap/>
            <w:vAlign w:val="bottom"/>
            <w:hideMark/>
          </w:tcPr>
          <w:p w14:paraId="6AC2897B" w14:textId="77777777" w:rsidR="00546DA4" w:rsidRPr="00546DA4" w:rsidRDefault="00546DA4">
            <w:pPr>
              <w:jc w:val="right"/>
              <w:rPr>
                <w:rFonts w:ascii="Calibri" w:hAnsi="Calibri" w:cs="Calibri"/>
                <w:color w:val="000000"/>
                <w:sz w:val="20"/>
                <w:szCs w:val="20"/>
              </w:rPr>
            </w:pPr>
            <w:r w:rsidRPr="00546DA4">
              <w:rPr>
                <w:rFonts w:ascii="Calibri" w:hAnsi="Calibri" w:cs="Calibri"/>
                <w:color w:val="000000"/>
                <w:sz w:val="20"/>
                <w:szCs w:val="20"/>
              </w:rPr>
              <w:t>500.00</w:t>
            </w:r>
          </w:p>
        </w:tc>
      </w:tr>
    </w:tbl>
    <w:p w14:paraId="062EAC51" w14:textId="77777777" w:rsidR="00546DA4" w:rsidRPr="00546DA4" w:rsidRDefault="00546DA4" w:rsidP="00D95078">
      <w:pPr>
        <w:spacing w:line="60" w:lineRule="atLeast"/>
        <w:contextualSpacing/>
        <w:jc w:val="both"/>
        <w:rPr>
          <w:rFonts w:ascii="Calibri" w:hAnsi="Calibri" w:cs="Calibri"/>
          <w:color w:val="000000" w:themeColor="text1"/>
          <w:sz w:val="20"/>
          <w:szCs w:val="20"/>
        </w:rPr>
      </w:pPr>
    </w:p>
    <w:p w14:paraId="52A00A36" w14:textId="72AF9A07" w:rsidR="00546DA4" w:rsidRDefault="00546DA4" w:rsidP="00546DA4">
      <w:pPr>
        <w:ind w:left="720" w:hanging="720"/>
        <w:jc w:val="both"/>
        <w:rPr>
          <w:rFonts w:ascii="Calibri" w:hAnsi="Calibri" w:cs="Calibri"/>
          <w:color w:val="000000" w:themeColor="text1"/>
          <w:sz w:val="20"/>
          <w:szCs w:val="20"/>
        </w:rPr>
      </w:pPr>
      <w:r>
        <w:rPr>
          <w:rFonts w:ascii="Calibri" w:eastAsia="Calibri" w:hAnsi="Calibri"/>
          <w:color w:val="000000" w:themeColor="text1"/>
          <w:sz w:val="20"/>
          <w:szCs w:val="20"/>
        </w:rPr>
        <w:t>898</w:t>
      </w:r>
      <w:r w:rsidR="00151E35">
        <w:rPr>
          <w:rFonts w:ascii="Calibri" w:eastAsia="Calibri" w:hAnsi="Calibri"/>
          <w:color w:val="000000" w:themeColor="text1"/>
          <w:sz w:val="20"/>
          <w:szCs w:val="20"/>
        </w:rPr>
        <w:t>5</w:t>
      </w:r>
      <w:r w:rsidR="00ED29B2" w:rsidRPr="00CA29AC">
        <w:rPr>
          <w:rFonts w:ascii="Calibri" w:hAnsi="Calibri" w:cs="Calibri"/>
          <w:color w:val="000000" w:themeColor="text1"/>
          <w:sz w:val="20"/>
          <w:szCs w:val="20"/>
        </w:rPr>
        <w:tab/>
      </w:r>
      <w:r w:rsidR="00ED29B2">
        <w:rPr>
          <w:rFonts w:ascii="Calibri" w:hAnsi="Calibri" w:cs="Calibri"/>
          <w:color w:val="000000" w:themeColor="text1"/>
          <w:sz w:val="20"/>
          <w:szCs w:val="20"/>
        </w:rPr>
        <w:t xml:space="preserve">Finance review: </w:t>
      </w:r>
      <w:r w:rsidR="006A4A52">
        <w:rPr>
          <w:rFonts w:ascii="Calibri" w:hAnsi="Calibri" w:cs="Calibri"/>
          <w:color w:val="000000" w:themeColor="text1"/>
          <w:sz w:val="20"/>
          <w:szCs w:val="20"/>
        </w:rPr>
        <w:t xml:space="preserve">a report to the end of </w:t>
      </w:r>
      <w:r>
        <w:rPr>
          <w:rFonts w:ascii="Calibri" w:hAnsi="Calibri" w:cs="Calibri"/>
          <w:color w:val="000000" w:themeColor="text1"/>
          <w:sz w:val="20"/>
          <w:szCs w:val="20"/>
        </w:rPr>
        <w:t>February</w:t>
      </w:r>
      <w:r w:rsidR="006A4A52">
        <w:rPr>
          <w:rFonts w:ascii="Calibri" w:hAnsi="Calibri" w:cs="Calibri"/>
          <w:color w:val="000000" w:themeColor="text1"/>
          <w:sz w:val="20"/>
          <w:szCs w:val="20"/>
        </w:rPr>
        <w:t xml:space="preserve"> showing the value per cost centre versus budget was shared with coun</w:t>
      </w:r>
      <w:r w:rsidR="005A2AA9">
        <w:rPr>
          <w:rFonts w:ascii="Calibri" w:hAnsi="Calibri" w:cs="Calibri"/>
          <w:color w:val="000000" w:themeColor="text1"/>
          <w:sz w:val="20"/>
          <w:szCs w:val="20"/>
        </w:rPr>
        <w:t>c</w:t>
      </w:r>
      <w:r w:rsidR="006A4A52">
        <w:rPr>
          <w:rFonts w:ascii="Calibri" w:hAnsi="Calibri" w:cs="Calibri"/>
          <w:color w:val="000000" w:themeColor="text1"/>
          <w:sz w:val="20"/>
          <w:szCs w:val="20"/>
        </w:rPr>
        <w:t>illors ahead of the meeting</w:t>
      </w:r>
      <w:r>
        <w:rPr>
          <w:rFonts w:ascii="Calibri" w:hAnsi="Calibri" w:cs="Calibri"/>
          <w:color w:val="000000" w:themeColor="text1"/>
          <w:sz w:val="20"/>
          <w:szCs w:val="20"/>
        </w:rPr>
        <w:t xml:space="preserve"> along with key notes</w:t>
      </w:r>
      <w:r w:rsidR="006A4A52">
        <w:rPr>
          <w:rFonts w:ascii="Calibri" w:hAnsi="Calibri" w:cs="Calibri"/>
          <w:color w:val="000000" w:themeColor="text1"/>
          <w:sz w:val="20"/>
          <w:szCs w:val="20"/>
        </w:rPr>
        <w:t>.</w:t>
      </w:r>
      <w:r>
        <w:rPr>
          <w:rFonts w:ascii="Calibri" w:hAnsi="Calibri" w:cs="Calibri"/>
          <w:color w:val="000000" w:themeColor="text1"/>
          <w:sz w:val="20"/>
          <w:szCs w:val="20"/>
        </w:rPr>
        <w:t xml:space="preserve">  </w:t>
      </w:r>
    </w:p>
    <w:p w14:paraId="483D3730" w14:textId="3985FDDD" w:rsidR="00546DA4" w:rsidRDefault="00546DA4" w:rsidP="00546DA4">
      <w:pPr>
        <w:ind w:left="720"/>
        <w:jc w:val="both"/>
        <w:rPr>
          <w:rFonts w:ascii="Calibri" w:hAnsi="Calibri" w:cs="Calibri"/>
          <w:color w:val="000000" w:themeColor="text1"/>
          <w:sz w:val="20"/>
          <w:szCs w:val="20"/>
        </w:rPr>
      </w:pPr>
      <w:r>
        <w:rPr>
          <w:rFonts w:ascii="Calibri" w:hAnsi="Calibri" w:cs="Calibri"/>
          <w:color w:val="000000" w:themeColor="text1"/>
          <w:sz w:val="20"/>
          <w:szCs w:val="20"/>
        </w:rPr>
        <w:t>-</w:t>
      </w:r>
      <w:r w:rsidR="000B5F6C">
        <w:rPr>
          <w:rFonts w:ascii="Calibri" w:hAnsi="Calibri" w:cs="Calibri"/>
          <w:color w:val="000000" w:themeColor="text1"/>
          <w:sz w:val="20"/>
          <w:szCs w:val="20"/>
        </w:rPr>
        <w:t xml:space="preserve">The PC has </w:t>
      </w:r>
      <w:r>
        <w:rPr>
          <w:rFonts w:ascii="Calibri" w:hAnsi="Calibri" w:cs="Calibri"/>
          <w:color w:val="000000" w:themeColor="text1"/>
          <w:sz w:val="20"/>
          <w:szCs w:val="20"/>
        </w:rPr>
        <w:t xml:space="preserve">received </w:t>
      </w:r>
      <w:r w:rsidR="000B5F6C">
        <w:rPr>
          <w:rFonts w:ascii="Calibri" w:hAnsi="Calibri" w:cs="Calibri"/>
          <w:color w:val="000000" w:themeColor="text1"/>
          <w:sz w:val="20"/>
          <w:szCs w:val="20"/>
        </w:rPr>
        <w:t xml:space="preserve">a lot </w:t>
      </w:r>
      <w:r>
        <w:rPr>
          <w:rFonts w:ascii="Calibri" w:hAnsi="Calibri" w:cs="Calibri"/>
          <w:color w:val="000000" w:themeColor="text1"/>
          <w:sz w:val="20"/>
          <w:szCs w:val="20"/>
        </w:rPr>
        <w:t>less in cemetery payments v budget (£1,594 v £3k)</w:t>
      </w:r>
    </w:p>
    <w:p w14:paraId="49499C94" w14:textId="6468CBFE" w:rsidR="00546DA4" w:rsidRDefault="00546DA4" w:rsidP="00546DA4">
      <w:pPr>
        <w:ind w:left="720"/>
        <w:jc w:val="both"/>
        <w:rPr>
          <w:rFonts w:ascii="Calibri" w:hAnsi="Calibri" w:cs="Calibri"/>
          <w:color w:val="000000" w:themeColor="text1"/>
          <w:sz w:val="20"/>
          <w:szCs w:val="20"/>
        </w:rPr>
      </w:pPr>
      <w:r>
        <w:rPr>
          <w:rFonts w:ascii="Calibri" w:hAnsi="Calibri" w:cs="Calibri"/>
          <w:color w:val="000000" w:themeColor="text1"/>
          <w:sz w:val="20"/>
          <w:szCs w:val="20"/>
        </w:rPr>
        <w:t xml:space="preserve">-Receipts </w:t>
      </w:r>
      <w:r w:rsidR="000B5F6C">
        <w:rPr>
          <w:rFonts w:ascii="Calibri" w:hAnsi="Calibri" w:cs="Calibri"/>
          <w:color w:val="000000" w:themeColor="text1"/>
          <w:sz w:val="20"/>
          <w:szCs w:val="20"/>
        </w:rPr>
        <w:t>f</w:t>
      </w:r>
      <w:r>
        <w:rPr>
          <w:rFonts w:ascii="Calibri" w:hAnsi="Calibri" w:cs="Calibri"/>
          <w:color w:val="000000" w:themeColor="text1"/>
          <w:sz w:val="20"/>
          <w:szCs w:val="20"/>
        </w:rPr>
        <w:t>or Smiths Charity are more v budget due to the Henry Smith financial year change</w:t>
      </w:r>
    </w:p>
    <w:p w14:paraId="71880989" w14:textId="6753BB14" w:rsidR="00546DA4" w:rsidRDefault="00546DA4" w:rsidP="00546DA4">
      <w:pPr>
        <w:ind w:left="720"/>
        <w:jc w:val="both"/>
        <w:rPr>
          <w:rFonts w:ascii="Calibri" w:hAnsi="Calibri" w:cs="Calibri"/>
          <w:color w:val="000000" w:themeColor="text1"/>
          <w:sz w:val="20"/>
          <w:szCs w:val="20"/>
        </w:rPr>
      </w:pPr>
      <w:r>
        <w:rPr>
          <w:rFonts w:ascii="Calibri" w:hAnsi="Calibri" w:cs="Calibri"/>
          <w:color w:val="000000" w:themeColor="text1"/>
          <w:sz w:val="20"/>
          <w:szCs w:val="20"/>
        </w:rPr>
        <w:t>-VAT – the clerk to check if the 23/24 claim has been submitted.</w:t>
      </w:r>
    </w:p>
    <w:p w14:paraId="469DE2E1" w14:textId="50E03059" w:rsidR="00546DA4" w:rsidRDefault="00546DA4" w:rsidP="00546DA4">
      <w:pPr>
        <w:ind w:left="720"/>
        <w:jc w:val="both"/>
        <w:rPr>
          <w:rFonts w:ascii="Calibri" w:hAnsi="Calibri" w:cs="Calibri"/>
          <w:color w:val="000000" w:themeColor="text1"/>
          <w:sz w:val="20"/>
          <w:szCs w:val="20"/>
        </w:rPr>
      </w:pPr>
      <w:r>
        <w:rPr>
          <w:rFonts w:ascii="Calibri" w:hAnsi="Calibri" w:cs="Calibri"/>
          <w:color w:val="000000" w:themeColor="text1"/>
          <w:sz w:val="20"/>
          <w:szCs w:val="20"/>
        </w:rPr>
        <w:t>-recreation maintenance and playgrounds – clerk to check what has been allocated to each as the cost centres are similar</w:t>
      </w:r>
    </w:p>
    <w:p w14:paraId="4E705DFE" w14:textId="2366BEC5" w:rsidR="00ED29B2" w:rsidRPr="00546DA4" w:rsidRDefault="00546DA4" w:rsidP="00546DA4">
      <w:pPr>
        <w:ind w:left="720"/>
        <w:jc w:val="both"/>
        <w:rPr>
          <w:rFonts w:ascii="Calibri" w:hAnsi="Calibri" w:cs="Calibri"/>
          <w:color w:val="000000" w:themeColor="text1"/>
          <w:sz w:val="20"/>
          <w:szCs w:val="20"/>
        </w:rPr>
      </w:pPr>
      <w:r>
        <w:rPr>
          <w:rFonts w:ascii="Calibri" w:hAnsi="Calibri" w:cs="Calibri"/>
          <w:color w:val="000000" w:themeColor="text1"/>
          <w:sz w:val="20"/>
          <w:szCs w:val="20"/>
        </w:rPr>
        <w:t>-clerk to re</w:t>
      </w:r>
      <w:r w:rsidR="000B5F6C">
        <w:rPr>
          <w:rFonts w:ascii="Calibri" w:hAnsi="Calibri" w:cs="Calibri"/>
          <w:color w:val="000000" w:themeColor="text1"/>
          <w:sz w:val="20"/>
          <w:szCs w:val="20"/>
        </w:rPr>
        <w:t>-</w:t>
      </w:r>
      <w:r>
        <w:rPr>
          <w:rFonts w:ascii="Calibri" w:hAnsi="Calibri" w:cs="Calibri"/>
          <w:color w:val="000000" w:themeColor="text1"/>
          <w:sz w:val="20"/>
          <w:szCs w:val="20"/>
        </w:rPr>
        <w:t xml:space="preserve">code some areas of the budget for 25/26.  It will not change the end total but cost centre allocation needs checking to ensure accuracy.  </w:t>
      </w:r>
      <w:r w:rsidR="00053C61">
        <w:rPr>
          <w:rFonts w:ascii="Calibri" w:hAnsi="Calibri" w:cs="Calibri"/>
          <w:color w:val="000000" w:themeColor="text1"/>
          <w:sz w:val="20"/>
          <w:szCs w:val="20"/>
        </w:rPr>
        <w:t xml:space="preserve"> </w:t>
      </w:r>
      <w:r w:rsidR="00100E24">
        <w:rPr>
          <w:rFonts w:ascii="Calibri" w:hAnsi="Calibri" w:cs="Calibri"/>
          <w:b/>
          <w:bCs/>
          <w:color w:val="000000" w:themeColor="text1"/>
          <w:sz w:val="20"/>
          <w:szCs w:val="20"/>
        </w:rPr>
        <w:t>(03/25)</w:t>
      </w:r>
      <w:r w:rsidR="00ED29B2" w:rsidRPr="00CA29AC">
        <w:rPr>
          <w:rFonts w:ascii="Calibri" w:hAnsi="Calibri" w:cs="Calibri"/>
          <w:b/>
          <w:bCs/>
          <w:color w:val="000000" w:themeColor="text1"/>
          <w:sz w:val="20"/>
          <w:szCs w:val="20"/>
        </w:rPr>
        <w:t>.</w:t>
      </w:r>
    </w:p>
    <w:p w14:paraId="5CD4D58C" w14:textId="77777777" w:rsidR="00053C61" w:rsidRDefault="00053C61" w:rsidP="00ED29B2">
      <w:pPr>
        <w:ind w:left="720" w:hanging="720"/>
        <w:jc w:val="both"/>
        <w:rPr>
          <w:rFonts w:ascii="Calibri" w:hAnsi="Calibri" w:cs="Calibri"/>
          <w:b/>
          <w:bCs/>
          <w:color w:val="000000" w:themeColor="text1"/>
          <w:sz w:val="20"/>
          <w:szCs w:val="20"/>
        </w:rPr>
      </w:pPr>
    </w:p>
    <w:p w14:paraId="04999C8F" w14:textId="447E5F76" w:rsidR="00546DA4" w:rsidRDefault="00546DA4" w:rsidP="00546DA4">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898</w:t>
      </w:r>
      <w:r w:rsidR="00151E35">
        <w:rPr>
          <w:rFonts w:ascii="Calibri" w:eastAsia="Calibri" w:hAnsi="Calibri"/>
          <w:color w:val="000000" w:themeColor="text1"/>
          <w:sz w:val="20"/>
          <w:szCs w:val="20"/>
        </w:rPr>
        <w:t>6</w:t>
      </w:r>
      <w:r w:rsidRPr="00CA29AC">
        <w:rPr>
          <w:rFonts w:ascii="Calibri" w:hAnsi="Calibri" w:cs="Calibri"/>
          <w:color w:val="000000" w:themeColor="text1"/>
          <w:sz w:val="20"/>
          <w:szCs w:val="20"/>
        </w:rPr>
        <w:tab/>
      </w:r>
      <w:r>
        <w:rPr>
          <w:rFonts w:ascii="Calibri" w:hAnsi="Calibri" w:cs="Calibri"/>
          <w:color w:val="000000" w:themeColor="text1"/>
          <w:sz w:val="20"/>
          <w:szCs w:val="20"/>
        </w:rPr>
        <w:t>To note expenditure made outside of the meeting but in accordance with the standing orders: security at various sites for three nights £8,854.66.  This had been approved remotely by all councillors</w:t>
      </w:r>
      <w:r w:rsidR="000B5F6C">
        <w:rPr>
          <w:rFonts w:ascii="Calibri" w:hAnsi="Calibri" w:cs="Calibri"/>
          <w:color w:val="000000" w:themeColor="text1"/>
          <w:sz w:val="20"/>
          <w:szCs w:val="20"/>
        </w:rPr>
        <w:t xml:space="preserve"> at the time it was urgently required.</w:t>
      </w:r>
      <w:r>
        <w:rPr>
          <w:rFonts w:ascii="Calibri" w:hAnsi="Calibri" w:cs="Calibri"/>
          <w:color w:val="000000" w:themeColor="text1"/>
          <w:sz w:val="20"/>
          <w:szCs w:val="20"/>
        </w:rPr>
        <w:t xml:space="preserve"> (9/9 councillors).  </w:t>
      </w:r>
      <w:r>
        <w:rPr>
          <w:rFonts w:ascii="Calibri" w:hAnsi="Calibri" w:cs="Calibri"/>
          <w:b/>
          <w:bCs/>
          <w:color w:val="000000" w:themeColor="text1"/>
          <w:sz w:val="20"/>
          <w:szCs w:val="20"/>
        </w:rPr>
        <w:t>(03/25)</w:t>
      </w:r>
      <w:r w:rsidRPr="00CA29AC">
        <w:rPr>
          <w:rFonts w:ascii="Calibri" w:hAnsi="Calibri" w:cs="Calibri"/>
          <w:b/>
          <w:bCs/>
          <w:color w:val="000000" w:themeColor="text1"/>
          <w:sz w:val="20"/>
          <w:szCs w:val="20"/>
        </w:rPr>
        <w:t>.</w:t>
      </w:r>
    </w:p>
    <w:p w14:paraId="1417C6AF" w14:textId="77777777" w:rsidR="00546DA4" w:rsidRDefault="00546DA4" w:rsidP="00546DA4">
      <w:pPr>
        <w:ind w:left="720" w:hanging="720"/>
        <w:jc w:val="both"/>
        <w:rPr>
          <w:rFonts w:ascii="Calibri" w:hAnsi="Calibri" w:cs="Calibri"/>
          <w:b/>
          <w:bCs/>
          <w:color w:val="000000" w:themeColor="text1"/>
          <w:sz w:val="20"/>
          <w:szCs w:val="20"/>
        </w:rPr>
      </w:pPr>
    </w:p>
    <w:p w14:paraId="18350F20" w14:textId="4200ADD6" w:rsidR="00546DA4" w:rsidRDefault="00546DA4" w:rsidP="00151E35">
      <w:pPr>
        <w:ind w:left="720" w:hanging="720"/>
        <w:jc w:val="both"/>
        <w:rPr>
          <w:rFonts w:ascii="Calibri" w:hAnsi="Calibri" w:cs="Calibri"/>
          <w:b/>
          <w:bCs/>
          <w:color w:val="000000" w:themeColor="text1"/>
          <w:sz w:val="20"/>
          <w:szCs w:val="20"/>
        </w:rPr>
      </w:pPr>
      <w:r>
        <w:rPr>
          <w:rFonts w:ascii="Calibri" w:eastAsia="Calibri" w:hAnsi="Calibri"/>
          <w:color w:val="000000" w:themeColor="text1"/>
          <w:sz w:val="20"/>
          <w:szCs w:val="20"/>
        </w:rPr>
        <w:t>898</w:t>
      </w:r>
      <w:r w:rsidR="00151E35">
        <w:rPr>
          <w:rFonts w:ascii="Calibri" w:eastAsia="Calibri" w:hAnsi="Calibri"/>
          <w:color w:val="000000" w:themeColor="text1"/>
          <w:sz w:val="20"/>
          <w:szCs w:val="20"/>
        </w:rPr>
        <w:t>7</w:t>
      </w:r>
      <w:r w:rsidRPr="00CA29AC">
        <w:rPr>
          <w:rFonts w:ascii="Calibri" w:hAnsi="Calibri" w:cs="Calibri"/>
          <w:color w:val="000000" w:themeColor="text1"/>
          <w:sz w:val="20"/>
          <w:szCs w:val="20"/>
        </w:rPr>
        <w:tab/>
      </w:r>
      <w:r>
        <w:rPr>
          <w:rFonts w:ascii="Calibri" w:hAnsi="Calibri" w:cs="Calibri"/>
          <w:color w:val="000000" w:themeColor="text1"/>
          <w:sz w:val="20"/>
          <w:szCs w:val="20"/>
        </w:rPr>
        <w:t xml:space="preserve">It was agreed that a Lloyds account be opened for The Bonfire Hill Charitable Trust for ease of opening given the recent issues with changing the bank mandate.  This had been approved remotely by all councillors (9/9 councillors).  </w:t>
      </w:r>
      <w:r>
        <w:rPr>
          <w:rFonts w:ascii="Calibri" w:hAnsi="Calibri" w:cs="Calibri"/>
          <w:b/>
          <w:bCs/>
          <w:color w:val="000000" w:themeColor="text1"/>
          <w:sz w:val="20"/>
          <w:szCs w:val="20"/>
        </w:rPr>
        <w:t>(03/25)</w:t>
      </w:r>
      <w:r w:rsidRPr="00CA29AC">
        <w:rPr>
          <w:rFonts w:ascii="Calibri" w:hAnsi="Calibri" w:cs="Calibri"/>
          <w:b/>
          <w:bCs/>
          <w:color w:val="000000" w:themeColor="text1"/>
          <w:sz w:val="20"/>
          <w:szCs w:val="20"/>
        </w:rPr>
        <w:t>.</w:t>
      </w:r>
    </w:p>
    <w:p w14:paraId="124FAB25" w14:textId="77777777" w:rsidR="00BC16EF" w:rsidRPr="00BC16EF" w:rsidRDefault="00BC16EF" w:rsidP="00151E35">
      <w:pPr>
        <w:ind w:left="720" w:hanging="720"/>
        <w:jc w:val="both"/>
        <w:rPr>
          <w:rFonts w:ascii="Calibri" w:hAnsi="Calibri" w:cs="Calibri"/>
          <w:color w:val="000000" w:themeColor="text1"/>
          <w:sz w:val="20"/>
          <w:szCs w:val="20"/>
        </w:rPr>
      </w:pPr>
    </w:p>
    <w:p w14:paraId="6CA5B3FB" w14:textId="434D1B7A" w:rsidR="00BC16EF" w:rsidRPr="00BC16EF" w:rsidRDefault="00BC16EF" w:rsidP="00151E35">
      <w:pPr>
        <w:ind w:left="720" w:hanging="720"/>
        <w:jc w:val="both"/>
        <w:rPr>
          <w:rFonts w:ascii="Calibri" w:hAnsi="Calibri" w:cs="Calibri"/>
          <w:color w:val="000000" w:themeColor="text1"/>
          <w:sz w:val="20"/>
          <w:szCs w:val="20"/>
        </w:rPr>
      </w:pPr>
      <w:r w:rsidRPr="00BC16EF">
        <w:rPr>
          <w:rFonts w:ascii="Calibri" w:hAnsi="Calibri" w:cs="Calibri"/>
          <w:color w:val="000000" w:themeColor="text1"/>
          <w:sz w:val="20"/>
          <w:szCs w:val="20"/>
        </w:rPr>
        <w:t>8988</w:t>
      </w:r>
      <w:r w:rsidRPr="00BC16EF">
        <w:rPr>
          <w:rFonts w:ascii="Calibri" w:hAnsi="Calibri" w:cs="Calibri"/>
          <w:color w:val="000000" w:themeColor="text1"/>
          <w:sz w:val="20"/>
          <w:szCs w:val="20"/>
        </w:rPr>
        <w:tab/>
        <w:t>The c</w:t>
      </w:r>
      <w:r>
        <w:rPr>
          <w:rFonts w:ascii="Calibri" w:hAnsi="Calibri" w:cs="Calibri"/>
          <w:color w:val="000000" w:themeColor="text1"/>
          <w:sz w:val="20"/>
          <w:szCs w:val="20"/>
        </w:rPr>
        <w:t>l</w:t>
      </w:r>
      <w:r w:rsidRPr="00BC16EF">
        <w:rPr>
          <w:rFonts w:ascii="Calibri" w:hAnsi="Calibri" w:cs="Calibri"/>
          <w:color w:val="000000" w:themeColor="text1"/>
          <w:sz w:val="20"/>
          <w:szCs w:val="20"/>
        </w:rPr>
        <w:t>erk reported that there wa</w:t>
      </w:r>
      <w:r>
        <w:rPr>
          <w:rFonts w:ascii="Calibri" w:hAnsi="Calibri" w:cs="Calibri"/>
          <w:color w:val="000000" w:themeColor="text1"/>
          <w:sz w:val="20"/>
          <w:szCs w:val="20"/>
        </w:rPr>
        <w:t>s</w:t>
      </w:r>
      <w:r w:rsidRPr="00BC16EF">
        <w:rPr>
          <w:rFonts w:ascii="Calibri" w:hAnsi="Calibri" w:cs="Calibri"/>
          <w:color w:val="000000" w:themeColor="text1"/>
          <w:sz w:val="20"/>
          <w:szCs w:val="20"/>
        </w:rPr>
        <w:t xml:space="preserve"> a problem with the bank mandate and additional information was required from Cllrs Collis and Holroyd.</w:t>
      </w:r>
      <w:r>
        <w:rPr>
          <w:rFonts w:ascii="Calibri" w:hAnsi="Calibri" w:cs="Calibri"/>
          <w:color w:val="000000" w:themeColor="text1"/>
          <w:sz w:val="20"/>
          <w:szCs w:val="20"/>
        </w:rPr>
        <w:t xml:space="preserve"> </w:t>
      </w:r>
      <w:r w:rsidRPr="00BC16EF">
        <w:rPr>
          <w:rFonts w:ascii="Calibri" w:hAnsi="Calibri" w:cs="Calibri"/>
          <w:b/>
          <w:bCs/>
          <w:color w:val="000000" w:themeColor="text1"/>
          <w:sz w:val="20"/>
          <w:szCs w:val="20"/>
        </w:rPr>
        <w:t>(03/25).</w:t>
      </w:r>
    </w:p>
    <w:p w14:paraId="1E2F50A2" w14:textId="77777777" w:rsidR="00546DA4" w:rsidRDefault="00546DA4" w:rsidP="00546DA4">
      <w:pPr>
        <w:ind w:left="720" w:hanging="720"/>
        <w:jc w:val="both"/>
        <w:rPr>
          <w:rFonts w:ascii="Calibri" w:hAnsi="Calibri" w:cs="Calibri"/>
          <w:b/>
          <w:bCs/>
          <w:color w:val="000000" w:themeColor="text1"/>
          <w:sz w:val="20"/>
          <w:szCs w:val="20"/>
        </w:rPr>
      </w:pPr>
    </w:p>
    <w:p w14:paraId="30BCE8B0" w14:textId="35846207" w:rsidR="00BC16EF" w:rsidRPr="00BC16EF" w:rsidRDefault="00BC16EF" w:rsidP="00BC16EF">
      <w:pPr>
        <w:ind w:left="720" w:hanging="720"/>
        <w:jc w:val="both"/>
        <w:rPr>
          <w:rFonts w:ascii="Calibri" w:hAnsi="Calibri" w:cs="Calibri"/>
          <w:color w:val="000000" w:themeColor="text1"/>
          <w:sz w:val="20"/>
          <w:szCs w:val="20"/>
        </w:rPr>
      </w:pPr>
      <w:r w:rsidRPr="00BC16EF">
        <w:rPr>
          <w:rFonts w:ascii="Calibri" w:hAnsi="Calibri" w:cs="Calibri"/>
          <w:color w:val="000000" w:themeColor="text1"/>
          <w:sz w:val="20"/>
          <w:szCs w:val="20"/>
        </w:rPr>
        <w:t>898</w:t>
      </w:r>
      <w:r>
        <w:rPr>
          <w:rFonts w:ascii="Calibri" w:hAnsi="Calibri" w:cs="Calibri"/>
          <w:color w:val="000000" w:themeColor="text1"/>
          <w:sz w:val="20"/>
          <w:szCs w:val="20"/>
        </w:rPr>
        <w:t>9</w:t>
      </w:r>
      <w:r w:rsidRPr="00BC16EF">
        <w:rPr>
          <w:rFonts w:ascii="Calibri" w:hAnsi="Calibri" w:cs="Calibri"/>
          <w:color w:val="000000" w:themeColor="text1"/>
          <w:sz w:val="20"/>
          <w:szCs w:val="20"/>
        </w:rPr>
        <w:tab/>
        <w:t>The c</w:t>
      </w:r>
      <w:r>
        <w:rPr>
          <w:rFonts w:ascii="Calibri" w:hAnsi="Calibri" w:cs="Calibri"/>
          <w:color w:val="000000" w:themeColor="text1"/>
          <w:sz w:val="20"/>
          <w:szCs w:val="20"/>
        </w:rPr>
        <w:t>l</w:t>
      </w:r>
      <w:r w:rsidRPr="00BC16EF">
        <w:rPr>
          <w:rFonts w:ascii="Calibri" w:hAnsi="Calibri" w:cs="Calibri"/>
          <w:color w:val="000000" w:themeColor="text1"/>
          <w:sz w:val="20"/>
          <w:szCs w:val="20"/>
        </w:rPr>
        <w:t xml:space="preserve">erk reported that </w:t>
      </w:r>
      <w:r>
        <w:rPr>
          <w:rFonts w:ascii="Calibri" w:hAnsi="Calibri" w:cs="Calibri"/>
          <w:color w:val="000000" w:themeColor="text1"/>
          <w:sz w:val="20"/>
          <w:szCs w:val="20"/>
        </w:rPr>
        <w:t xml:space="preserve">the new charity commission account had finally been set up and all annual returns for the Henry Smith Charity had been submitted.  </w:t>
      </w:r>
      <w:r w:rsidRPr="00BC16EF">
        <w:rPr>
          <w:rFonts w:ascii="Calibri" w:hAnsi="Calibri" w:cs="Calibri"/>
          <w:b/>
          <w:bCs/>
          <w:color w:val="000000" w:themeColor="text1"/>
          <w:sz w:val="20"/>
          <w:szCs w:val="20"/>
        </w:rPr>
        <w:t>(03/25).</w:t>
      </w:r>
    </w:p>
    <w:p w14:paraId="7D89F65A" w14:textId="77777777" w:rsidR="00BC16EF" w:rsidRDefault="00BC16EF" w:rsidP="00546DA4">
      <w:pPr>
        <w:ind w:left="720" w:hanging="720"/>
        <w:jc w:val="both"/>
        <w:rPr>
          <w:rFonts w:ascii="Calibri" w:hAnsi="Calibri" w:cs="Calibri"/>
          <w:b/>
          <w:bCs/>
          <w:color w:val="000000" w:themeColor="text1"/>
          <w:sz w:val="20"/>
          <w:szCs w:val="20"/>
        </w:rPr>
      </w:pPr>
    </w:p>
    <w:p w14:paraId="22654945" w14:textId="63EA6676" w:rsidR="005127A9" w:rsidRPr="00CA29AC" w:rsidRDefault="00151E35" w:rsidP="00D95078">
      <w:pPr>
        <w:spacing w:line="60" w:lineRule="atLeast"/>
        <w:contextualSpacing/>
        <w:jc w:val="both"/>
        <w:rPr>
          <w:rFonts w:ascii="Calibri" w:hAnsi="Calibri"/>
          <w:b/>
          <w:color w:val="000000" w:themeColor="text1"/>
          <w:sz w:val="20"/>
          <w:szCs w:val="20"/>
        </w:rPr>
      </w:pPr>
      <w:r>
        <w:rPr>
          <w:rFonts w:ascii="Calibri" w:eastAsia="Calibri" w:hAnsi="Calibri"/>
          <w:b/>
          <w:color w:val="000000" w:themeColor="text1"/>
          <w:sz w:val="20"/>
          <w:szCs w:val="20"/>
        </w:rPr>
        <w:t>20</w:t>
      </w:r>
      <w:r w:rsidR="005127A9" w:rsidRPr="00CA29AC">
        <w:rPr>
          <w:rFonts w:ascii="Calibri" w:eastAsia="Calibri" w:hAnsi="Calibri"/>
          <w:b/>
          <w:color w:val="000000" w:themeColor="text1"/>
          <w:sz w:val="20"/>
          <w:szCs w:val="20"/>
        </w:rPr>
        <w:t>.0</w:t>
      </w:r>
      <w:r w:rsidR="005127A9" w:rsidRPr="00CA29AC">
        <w:rPr>
          <w:rFonts w:ascii="Calibri" w:eastAsia="Calibri" w:hAnsi="Calibri"/>
          <w:b/>
          <w:color w:val="000000" w:themeColor="text1"/>
          <w:sz w:val="20"/>
          <w:szCs w:val="20"/>
        </w:rPr>
        <w:tab/>
      </w:r>
      <w:r w:rsidR="005127A9" w:rsidRPr="00CA29AC">
        <w:rPr>
          <w:rFonts w:ascii="Calibri" w:hAnsi="Calibri"/>
          <w:b/>
          <w:color w:val="000000" w:themeColor="text1"/>
          <w:sz w:val="20"/>
          <w:szCs w:val="20"/>
        </w:rPr>
        <w:t>MATTERS RAISED BY MEMBERS</w:t>
      </w:r>
    </w:p>
    <w:p w14:paraId="22B8958A" w14:textId="77777777" w:rsidR="005127A9" w:rsidRPr="00E1446D" w:rsidRDefault="005127A9" w:rsidP="00D95078">
      <w:pPr>
        <w:jc w:val="both"/>
        <w:rPr>
          <w:rFonts w:ascii="Calibri" w:eastAsia="Calibri" w:hAnsi="Calibri"/>
          <w:bCs/>
          <w:color w:val="000000" w:themeColor="text1"/>
          <w:sz w:val="20"/>
          <w:szCs w:val="20"/>
        </w:rPr>
      </w:pPr>
    </w:p>
    <w:p w14:paraId="7A3ABDA6" w14:textId="74804547" w:rsidR="0072227E" w:rsidRPr="00CA29AC" w:rsidRDefault="00546DA4" w:rsidP="006A4A52">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w:t>
      </w:r>
      <w:r w:rsidR="00BC16EF">
        <w:rPr>
          <w:rFonts w:ascii="Calibri" w:eastAsia="Calibri" w:hAnsi="Calibri"/>
          <w:color w:val="000000" w:themeColor="text1"/>
          <w:sz w:val="20"/>
          <w:szCs w:val="20"/>
        </w:rPr>
        <w:t>90</w:t>
      </w:r>
      <w:r w:rsidR="00715307" w:rsidRPr="00CA29AC">
        <w:rPr>
          <w:rFonts w:ascii="Calibri" w:eastAsia="Calibri" w:hAnsi="Calibri"/>
          <w:color w:val="000000" w:themeColor="text1"/>
          <w:sz w:val="20"/>
          <w:szCs w:val="20"/>
        </w:rPr>
        <w:tab/>
      </w:r>
      <w:r w:rsidR="00715307">
        <w:rPr>
          <w:rFonts w:ascii="Calibri" w:eastAsia="Calibri" w:hAnsi="Calibri"/>
          <w:color w:val="000000" w:themeColor="text1"/>
          <w:sz w:val="20"/>
          <w:szCs w:val="20"/>
        </w:rPr>
        <w:t xml:space="preserve">Cllr </w:t>
      </w:r>
      <w:r>
        <w:rPr>
          <w:rFonts w:ascii="Calibri" w:eastAsia="Calibri" w:hAnsi="Calibri"/>
          <w:color w:val="000000" w:themeColor="text1"/>
          <w:sz w:val="20"/>
          <w:szCs w:val="20"/>
        </w:rPr>
        <w:t>Goundry</w:t>
      </w:r>
      <w:r w:rsidR="00842FF5">
        <w:rPr>
          <w:rFonts w:ascii="Calibri" w:eastAsia="Calibri" w:hAnsi="Calibri"/>
          <w:color w:val="000000" w:themeColor="text1"/>
          <w:sz w:val="20"/>
          <w:szCs w:val="20"/>
        </w:rPr>
        <w:t xml:space="preserve"> </w:t>
      </w:r>
      <w:r>
        <w:rPr>
          <w:rFonts w:ascii="Calibri" w:eastAsia="Calibri" w:hAnsi="Calibri"/>
          <w:color w:val="000000" w:themeColor="text1"/>
          <w:sz w:val="20"/>
          <w:szCs w:val="20"/>
        </w:rPr>
        <w:t>noted safety concerns to do with Thursley Common.  Cllr Murphy suggested he should contact the landowners either NE of MoD</w:t>
      </w:r>
      <w:r w:rsidR="005A2AA9">
        <w:rPr>
          <w:rFonts w:ascii="Calibri" w:eastAsia="Calibri" w:hAnsi="Calibri"/>
          <w:color w:val="000000" w:themeColor="text1"/>
          <w:sz w:val="20"/>
          <w:szCs w:val="20"/>
        </w:rPr>
        <w:t xml:space="preserve">.  </w:t>
      </w:r>
      <w:r w:rsidR="00100E24">
        <w:rPr>
          <w:rFonts w:ascii="Calibri" w:eastAsia="Calibri" w:hAnsi="Calibri"/>
          <w:b/>
          <w:bCs/>
          <w:color w:val="000000" w:themeColor="text1"/>
          <w:sz w:val="20"/>
          <w:szCs w:val="20"/>
        </w:rPr>
        <w:t>(03/25)</w:t>
      </w:r>
      <w:r w:rsidR="005A2AA9">
        <w:rPr>
          <w:rFonts w:ascii="Calibri" w:eastAsia="Calibri" w:hAnsi="Calibri"/>
          <w:color w:val="000000" w:themeColor="text1"/>
          <w:sz w:val="20"/>
          <w:szCs w:val="20"/>
        </w:rPr>
        <w:t>.</w:t>
      </w:r>
    </w:p>
    <w:p w14:paraId="42315947" w14:textId="77777777" w:rsidR="0072227E" w:rsidRDefault="0072227E" w:rsidP="00CA29AC">
      <w:pPr>
        <w:spacing w:line="60" w:lineRule="atLeast"/>
        <w:ind w:left="709" w:hanging="709"/>
        <w:contextualSpacing/>
        <w:jc w:val="right"/>
        <w:outlineLvl w:val="0"/>
        <w:rPr>
          <w:rFonts w:ascii="Calibri" w:hAnsi="Calibri" w:cs="Helvetica"/>
          <w:b/>
          <w:bCs/>
          <w:color w:val="000000" w:themeColor="text1"/>
          <w:sz w:val="20"/>
          <w:szCs w:val="20"/>
        </w:rPr>
      </w:pPr>
    </w:p>
    <w:p w14:paraId="493BF784" w14:textId="18583234" w:rsidR="00546DA4" w:rsidRPr="00CA29AC"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899</w:t>
      </w:r>
      <w:r w:rsidR="00BC16EF">
        <w:rPr>
          <w:rFonts w:ascii="Calibri" w:eastAsia="Calibri" w:hAnsi="Calibri"/>
          <w:color w:val="000000" w:themeColor="text1"/>
          <w:sz w:val="20"/>
          <w:szCs w:val="20"/>
        </w:rPr>
        <w:t>1</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Muir reported three to four holes on the newly surfaced Thursley Road by the Swiss chalet.  Issues to be reported on Surrey CC’s “Fix-my-street”.  </w:t>
      </w:r>
      <w:r>
        <w:rPr>
          <w:rFonts w:ascii="Calibri" w:eastAsia="Calibri" w:hAnsi="Calibri"/>
          <w:b/>
          <w:bCs/>
          <w:color w:val="000000" w:themeColor="text1"/>
          <w:sz w:val="20"/>
          <w:szCs w:val="20"/>
        </w:rPr>
        <w:t>(03/25)</w:t>
      </w:r>
      <w:r>
        <w:rPr>
          <w:rFonts w:ascii="Calibri" w:eastAsia="Calibri" w:hAnsi="Calibri"/>
          <w:color w:val="000000" w:themeColor="text1"/>
          <w:sz w:val="20"/>
          <w:szCs w:val="20"/>
        </w:rPr>
        <w:t>.</w:t>
      </w:r>
    </w:p>
    <w:p w14:paraId="1585CDFC" w14:textId="77777777" w:rsidR="00546DA4" w:rsidRDefault="00546DA4" w:rsidP="00CA29AC">
      <w:pPr>
        <w:spacing w:line="60" w:lineRule="atLeast"/>
        <w:ind w:left="709" w:hanging="709"/>
        <w:contextualSpacing/>
        <w:jc w:val="right"/>
        <w:outlineLvl w:val="0"/>
        <w:rPr>
          <w:rFonts w:ascii="Calibri" w:hAnsi="Calibri" w:cs="Helvetica"/>
          <w:b/>
          <w:bCs/>
          <w:color w:val="000000" w:themeColor="text1"/>
          <w:sz w:val="20"/>
          <w:szCs w:val="20"/>
        </w:rPr>
      </w:pPr>
    </w:p>
    <w:p w14:paraId="0598A373" w14:textId="0716110B" w:rsidR="00546DA4"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899</w:t>
      </w:r>
      <w:r w:rsidR="00BC16EF">
        <w:rPr>
          <w:rFonts w:ascii="Calibri" w:eastAsia="Calibri" w:hAnsi="Calibri"/>
          <w:color w:val="000000" w:themeColor="text1"/>
          <w:sz w:val="20"/>
          <w:szCs w:val="20"/>
        </w:rPr>
        <w:t>2</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Muir reported damaged wooden palings near the pavilion.  The clerk to ask RK to fix them.  </w:t>
      </w:r>
      <w:r>
        <w:rPr>
          <w:rFonts w:ascii="Calibri" w:eastAsia="Calibri" w:hAnsi="Calibri"/>
          <w:b/>
          <w:bCs/>
          <w:color w:val="000000" w:themeColor="text1"/>
          <w:sz w:val="20"/>
          <w:szCs w:val="20"/>
        </w:rPr>
        <w:t>(03/25)</w:t>
      </w:r>
      <w:r>
        <w:rPr>
          <w:rFonts w:ascii="Calibri" w:eastAsia="Calibri" w:hAnsi="Calibri"/>
          <w:color w:val="000000" w:themeColor="text1"/>
          <w:sz w:val="20"/>
          <w:szCs w:val="20"/>
        </w:rPr>
        <w:t>.</w:t>
      </w:r>
    </w:p>
    <w:p w14:paraId="176EB67F" w14:textId="77777777" w:rsidR="00546DA4" w:rsidRPr="00CA29AC" w:rsidRDefault="00546DA4" w:rsidP="00546DA4">
      <w:pPr>
        <w:ind w:left="720" w:hanging="720"/>
        <w:jc w:val="both"/>
        <w:rPr>
          <w:rFonts w:ascii="Calibri" w:eastAsia="Calibri" w:hAnsi="Calibri"/>
          <w:color w:val="000000" w:themeColor="text1"/>
          <w:sz w:val="20"/>
          <w:szCs w:val="20"/>
        </w:rPr>
      </w:pPr>
    </w:p>
    <w:p w14:paraId="7E9EEFFE" w14:textId="1CD885B2" w:rsidR="00546DA4"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899</w:t>
      </w:r>
      <w:r w:rsidR="00BC16EF">
        <w:rPr>
          <w:rFonts w:ascii="Calibri" w:eastAsia="Calibri" w:hAnsi="Calibri"/>
          <w:color w:val="000000" w:themeColor="text1"/>
          <w:sz w:val="20"/>
          <w:szCs w:val="20"/>
        </w:rPr>
        <w:t>3</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Hampshire was concerned about some of the work that had taken place on the common and asked whether the PC could obtain a copy of NE’s 10 yr management plan.  Cllr Murphy to share NE details with Cllr Hampshire.  </w:t>
      </w:r>
      <w:r>
        <w:rPr>
          <w:rFonts w:ascii="Calibri" w:eastAsia="Calibri" w:hAnsi="Calibri"/>
          <w:b/>
          <w:bCs/>
          <w:color w:val="000000" w:themeColor="text1"/>
          <w:sz w:val="20"/>
          <w:szCs w:val="20"/>
        </w:rPr>
        <w:t>(03/25)</w:t>
      </w:r>
      <w:r>
        <w:rPr>
          <w:rFonts w:ascii="Calibri" w:eastAsia="Calibri" w:hAnsi="Calibri"/>
          <w:color w:val="000000" w:themeColor="text1"/>
          <w:sz w:val="20"/>
          <w:szCs w:val="20"/>
        </w:rPr>
        <w:t>.</w:t>
      </w:r>
    </w:p>
    <w:p w14:paraId="2C1FC6C2" w14:textId="77777777" w:rsidR="00546DA4" w:rsidRPr="00CA29AC" w:rsidRDefault="00546DA4" w:rsidP="00546DA4">
      <w:pPr>
        <w:ind w:left="720" w:hanging="720"/>
        <w:jc w:val="both"/>
        <w:rPr>
          <w:rFonts w:ascii="Calibri" w:eastAsia="Calibri" w:hAnsi="Calibri"/>
          <w:color w:val="000000" w:themeColor="text1"/>
          <w:sz w:val="20"/>
          <w:szCs w:val="20"/>
        </w:rPr>
      </w:pPr>
    </w:p>
    <w:p w14:paraId="6DEE82F2" w14:textId="718BB345" w:rsidR="00546DA4" w:rsidRPr="00CA29AC"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w:t>
      </w:r>
      <w:r w:rsidR="00BC16EF">
        <w:rPr>
          <w:rFonts w:ascii="Calibri" w:eastAsia="Calibri" w:hAnsi="Calibri"/>
          <w:color w:val="000000" w:themeColor="text1"/>
          <w:sz w:val="20"/>
          <w:szCs w:val="20"/>
        </w:rPr>
        <w:t>94</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 xml:space="preserve">Cllr Hampshire reported that a new building had suddenly appeared on land between the WMP SANG and Woodside </w:t>
      </w:r>
      <w:r w:rsidR="000B5F6C">
        <w:rPr>
          <w:rFonts w:ascii="Calibri" w:eastAsia="Calibri" w:hAnsi="Calibri"/>
          <w:color w:val="000000" w:themeColor="text1"/>
          <w:sz w:val="20"/>
          <w:szCs w:val="20"/>
        </w:rPr>
        <w:t>F</w:t>
      </w:r>
      <w:r>
        <w:rPr>
          <w:rFonts w:ascii="Calibri" w:eastAsia="Calibri" w:hAnsi="Calibri"/>
          <w:color w:val="000000" w:themeColor="text1"/>
          <w:sz w:val="20"/>
          <w:szCs w:val="20"/>
        </w:rPr>
        <w:t xml:space="preserve">arm.  Cllr Hampshire to forward to the clerk who will refer to planning enforcement copying Cllr Long.  </w:t>
      </w:r>
      <w:r>
        <w:rPr>
          <w:rFonts w:ascii="Calibri" w:eastAsia="Calibri" w:hAnsi="Calibri"/>
          <w:b/>
          <w:bCs/>
          <w:color w:val="000000" w:themeColor="text1"/>
          <w:sz w:val="20"/>
          <w:szCs w:val="20"/>
        </w:rPr>
        <w:t>(03/25)</w:t>
      </w:r>
      <w:r>
        <w:rPr>
          <w:rFonts w:ascii="Calibri" w:eastAsia="Calibri" w:hAnsi="Calibri"/>
          <w:color w:val="000000" w:themeColor="text1"/>
          <w:sz w:val="20"/>
          <w:szCs w:val="20"/>
        </w:rPr>
        <w:t>.</w:t>
      </w:r>
    </w:p>
    <w:p w14:paraId="4569EE3E" w14:textId="77777777" w:rsidR="00546DA4" w:rsidRDefault="00546DA4" w:rsidP="00CA29AC">
      <w:pPr>
        <w:spacing w:line="60" w:lineRule="atLeast"/>
        <w:ind w:left="709" w:hanging="709"/>
        <w:contextualSpacing/>
        <w:jc w:val="right"/>
        <w:outlineLvl w:val="0"/>
        <w:rPr>
          <w:rFonts w:ascii="Calibri" w:hAnsi="Calibri" w:cs="Helvetica"/>
          <w:b/>
          <w:bCs/>
          <w:color w:val="000000" w:themeColor="text1"/>
          <w:sz w:val="20"/>
          <w:szCs w:val="20"/>
        </w:rPr>
      </w:pPr>
    </w:p>
    <w:p w14:paraId="0BE58D07" w14:textId="229114C9" w:rsidR="00546DA4" w:rsidRPr="00CA29AC"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899</w:t>
      </w:r>
      <w:r w:rsidR="00BC16EF">
        <w:rPr>
          <w:rFonts w:ascii="Calibri" w:eastAsia="Calibri" w:hAnsi="Calibri"/>
          <w:color w:val="000000" w:themeColor="text1"/>
          <w:sz w:val="20"/>
          <w:szCs w:val="20"/>
        </w:rPr>
        <w:t>5</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Cllr Holroyd reported dangerous parking at the junction of Broomfield and Lower Ham Lane.  The council to remind people to park considerately and lawfully</w:t>
      </w:r>
      <w:r w:rsidR="000B5F6C">
        <w:rPr>
          <w:rFonts w:ascii="Calibri" w:eastAsia="Calibri" w:hAnsi="Calibri"/>
          <w:color w:val="000000" w:themeColor="text1"/>
          <w:sz w:val="20"/>
          <w:szCs w:val="20"/>
        </w:rPr>
        <w:t xml:space="preserve"> in its next EVN article</w:t>
      </w:r>
      <w:r>
        <w:rPr>
          <w:rFonts w:ascii="Calibri" w:eastAsia="Calibri" w:hAnsi="Calibri"/>
          <w:color w:val="000000" w:themeColor="text1"/>
          <w:sz w:val="20"/>
          <w:szCs w:val="20"/>
        </w:rPr>
        <w:t xml:space="preserve">.  Cllr Murphy advised that if the vehicles was blocking the pavement then it could be reported to the police.  </w:t>
      </w:r>
      <w:r>
        <w:rPr>
          <w:rFonts w:ascii="Calibri" w:eastAsia="Calibri" w:hAnsi="Calibri"/>
          <w:b/>
          <w:bCs/>
          <w:color w:val="000000" w:themeColor="text1"/>
          <w:sz w:val="20"/>
          <w:szCs w:val="20"/>
        </w:rPr>
        <w:t>(03/25)</w:t>
      </w:r>
      <w:r>
        <w:rPr>
          <w:rFonts w:ascii="Calibri" w:eastAsia="Calibri" w:hAnsi="Calibri"/>
          <w:color w:val="000000" w:themeColor="text1"/>
          <w:sz w:val="20"/>
          <w:szCs w:val="20"/>
        </w:rPr>
        <w:t>.</w:t>
      </w:r>
    </w:p>
    <w:p w14:paraId="68597034" w14:textId="77777777" w:rsidR="00546DA4" w:rsidRDefault="00546DA4" w:rsidP="00CA29AC">
      <w:pPr>
        <w:spacing w:line="60" w:lineRule="atLeast"/>
        <w:ind w:left="709" w:hanging="709"/>
        <w:contextualSpacing/>
        <w:jc w:val="right"/>
        <w:outlineLvl w:val="0"/>
        <w:rPr>
          <w:rFonts w:ascii="Calibri" w:hAnsi="Calibri" w:cs="Helvetica"/>
          <w:b/>
          <w:bCs/>
          <w:color w:val="000000" w:themeColor="text1"/>
          <w:sz w:val="20"/>
          <w:szCs w:val="20"/>
        </w:rPr>
      </w:pPr>
    </w:p>
    <w:p w14:paraId="4A326C7B" w14:textId="3DB03130" w:rsidR="00546DA4" w:rsidRPr="00CA29AC" w:rsidRDefault="00546DA4" w:rsidP="00546DA4">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899</w:t>
      </w:r>
      <w:r w:rsidR="00BC16EF">
        <w:rPr>
          <w:rFonts w:ascii="Calibri" w:eastAsia="Calibri" w:hAnsi="Calibri"/>
          <w:color w:val="000000" w:themeColor="text1"/>
          <w:sz w:val="20"/>
          <w:szCs w:val="20"/>
        </w:rPr>
        <w:t>6</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Cllr Jacobs advised that parking by the moat was making it difficult for cars to pass and that there should be</w:t>
      </w:r>
      <w:r w:rsidR="000B5F6C">
        <w:rPr>
          <w:rFonts w:ascii="Calibri" w:eastAsia="Calibri" w:hAnsi="Calibri"/>
          <w:color w:val="000000" w:themeColor="text1"/>
          <w:sz w:val="20"/>
          <w:szCs w:val="20"/>
        </w:rPr>
        <w:t xml:space="preserve"> breaks between the</w:t>
      </w:r>
      <w:r>
        <w:rPr>
          <w:rFonts w:ascii="Calibri" w:eastAsia="Calibri" w:hAnsi="Calibri"/>
          <w:color w:val="000000" w:themeColor="text1"/>
          <w:sz w:val="20"/>
          <w:szCs w:val="20"/>
        </w:rPr>
        <w:t xml:space="preserve"> parking spaces.  </w:t>
      </w:r>
      <w:r>
        <w:rPr>
          <w:rFonts w:ascii="Calibri" w:eastAsia="Calibri" w:hAnsi="Calibri"/>
          <w:b/>
          <w:bCs/>
          <w:color w:val="000000" w:themeColor="text1"/>
          <w:sz w:val="20"/>
          <w:szCs w:val="20"/>
        </w:rPr>
        <w:t>(03/25)</w:t>
      </w:r>
      <w:r>
        <w:rPr>
          <w:rFonts w:ascii="Calibri" w:eastAsia="Calibri" w:hAnsi="Calibri"/>
          <w:color w:val="000000" w:themeColor="text1"/>
          <w:sz w:val="20"/>
          <w:szCs w:val="20"/>
        </w:rPr>
        <w:t>.</w:t>
      </w:r>
    </w:p>
    <w:p w14:paraId="5C13CCA6" w14:textId="6AA21DAD" w:rsidR="00546DA4" w:rsidRDefault="00546DA4" w:rsidP="00CA29AC">
      <w:pPr>
        <w:spacing w:line="60" w:lineRule="atLeast"/>
        <w:ind w:left="709" w:hanging="709"/>
        <w:contextualSpacing/>
        <w:jc w:val="right"/>
        <w:outlineLvl w:val="0"/>
        <w:rPr>
          <w:rFonts w:ascii="Calibri" w:hAnsi="Calibri" w:cs="Helvetica"/>
          <w:b/>
          <w:bCs/>
          <w:color w:val="000000" w:themeColor="text1"/>
          <w:sz w:val="20"/>
          <w:szCs w:val="20"/>
        </w:rPr>
      </w:pPr>
      <w:r>
        <w:rPr>
          <w:rFonts w:ascii="Calibri" w:hAnsi="Calibri" w:cs="Helvetica"/>
          <w:b/>
          <w:bCs/>
          <w:color w:val="000000" w:themeColor="text1"/>
          <w:sz w:val="20"/>
          <w:szCs w:val="20"/>
        </w:rPr>
        <w:t xml:space="preserve"> </w:t>
      </w:r>
    </w:p>
    <w:p w14:paraId="28B1772F" w14:textId="03D71E73" w:rsidR="00151E35" w:rsidRPr="00151E35" w:rsidRDefault="00151E35" w:rsidP="00151E35">
      <w:pPr>
        <w:ind w:left="720" w:hanging="720"/>
        <w:jc w:val="both"/>
        <w:rPr>
          <w:rFonts w:ascii="Calibri" w:eastAsia="Calibri" w:hAnsi="Calibri"/>
          <w:color w:val="000000" w:themeColor="text1"/>
          <w:sz w:val="20"/>
          <w:szCs w:val="20"/>
        </w:rPr>
      </w:pPr>
      <w:r>
        <w:rPr>
          <w:rFonts w:ascii="Calibri" w:eastAsia="Calibri" w:hAnsi="Calibri"/>
          <w:color w:val="000000" w:themeColor="text1"/>
          <w:sz w:val="20"/>
          <w:szCs w:val="20"/>
        </w:rPr>
        <w:t>899</w:t>
      </w:r>
      <w:r w:rsidR="00BC16EF">
        <w:rPr>
          <w:rFonts w:ascii="Calibri" w:eastAsia="Calibri" w:hAnsi="Calibri"/>
          <w:color w:val="000000" w:themeColor="text1"/>
          <w:sz w:val="20"/>
          <w:szCs w:val="20"/>
        </w:rPr>
        <w:t>7</w:t>
      </w:r>
      <w:r w:rsidRPr="00CA29AC">
        <w:rPr>
          <w:rFonts w:ascii="Calibri" w:eastAsia="Calibri" w:hAnsi="Calibri"/>
          <w:color w:val="000000" w:themeColor="text1"/>
          <w:sz w:val="20"/>
          <w:szCs w:val="20"/>
        </w:rPr>
        <w:tab/>
      </w:r>
      <w:r>
        <w:rPr>
          <w:rFonts w:ascii="Calibri" w:eastAsia="Calibri" w:hAnsi="Calibri"/>
          <w:color w:val="000000" w:themeColor="text1"/>
          <w:sz w:val="20"/>
          <w:szCs w:val="20"/>
        </w:rPr>
        <w:t>Date of July meeting: it was agreed that this could be bought forward to 7</w:t>
      </w:r>
      <w:r w:rsidRPr="00151E35">
        <w:rPr>
          <w:rFonts w:ascii="Calibri" w:eastAsia="Calibri" w:hAnsi="Calibri"/>
          <w:color w:val="000000" w:themeColor="text1"/>
          <w:sz w:val="20"/>
          <w:szCs w:val="20"/>
          <w:vertAlign w:val="superscript"/>
        </w:rPr>
        <w:t>th</w:t>
      </w:r>
      <w:r>
        <w:rPr>
          <w:rFonts w:ascii="Calibri" w:eastAsia="Calibri" w:hAnsi="Calibri"/>
          <w:color w:val="000000" w:themeColor="text1"/>
          <w:sz w:val="20"/>
          <w:szCs w:val="20"/>
        </w:rPr>
        <w:t xml:space="preserve"> July 2025</w:t>
      </w:r>
      <w:r w:rsidR="000B5F6C">
        <w:rPr>
          <w:rFonts w:ascii="Calibri" w:eastAsia="Calibri" w:hAnsi="Calibri"/>
          <w:color w:val="000000" w:themeColor="text1"/>
          <w:sz w:val="20"/>
          <w:szCs w:val="20"/>
        </w:rPr>
        <w:t xml:space="preserve"> which councillors agreed</w:t>
      </w:r>
      <w:r>
        <w:rPr>
          <w:rFonts w:ascii="Calibri" w:eastAsia="Calibri" w:hAnsi="Calibri"/>
          <w:color w:val="000000" w:themeColor="text1"/>
          <w:sz w:val="20"/>
          <w:szCs w:val="20"/>
        </w:rPr>
        <w:t xml:space="preserve">.  </w:t>
      </w:r>
      <w:r>
        <w:rPr>
          <w:rFonts w:ascii="Calibri" w:eastAsia="Calibri" w:hAnsi="Calibri"/>
          <w:b/>
          <w:bCs/>
          <w:color w:val="000000" w:themeColor="text1"/>
          <w:sz w:val="20"/>
          <w:szCs w:val="20"/>
        </w:rPr>
        <w:t>(03/25)</w:t>
      </w:r>
      <w:r>
        <w:rPr>
          <w:rFonts w:ascii="Calibri" w:eastAsia="Calibri" w:hAnsi="Calibri"/>
          <w:color w:val="000000" w:themeColor="text1"/>
          <w:sz w:val="20"/>
          <w:szCs w:val="20"/>
        </w:rPr>
        <w:t>.</w:t>
      </w:r>
    </w:p>
    <w:p w14:paraId="235CA93F" w14:textId="77777777" w:rsidR="00151E35" w:rsidRDefault="00151E35" w:rsidP="007C4218">
      <w:pPr>
        <w:spacing w:line="60" w:lineRule="atLeast"/>
        <w:contextualSpacing/>
        <w:jc w:val="both"/>
        <w:rPr>
          <w:rFonts w:ascii="Calibri" w:eastAsia="Calibri" w:hAnsi="Calibri"/>
          <w:b/>
          <w:color w:val="000000" w:themeColor="text1"/>
          <w:sz w:val="20"/>
          <w:szCs w:val="20"/>
        </w:rPr>
      </w:pPr>
    </w:p>
    <w:p w14:paraId="08474E7E" w14:textId="77777777" w:rsidR="006A4A52" w:rsidRDefault="006A4A52" w:rsidP="00CA29AC">
      <w:pPr>
        <w:spacing w:line="60" w:lineRule="atLeast"/>
        <w:ind w:left="709" w:hanging="709"/>
        <w:contextualSpacing/>
        <w:jc w:val="right"/>
        <w:outlineLvl w:val="0"/>
        <w:rPr>
          <w:rFonts w:ascii="Calibri" w:hAnsi="Calibri" w:cs="Helvetica"/>
          <w:b/>
          <w:bCs/>
          <w:color w:val="000000" w:themeColor="text1"/>
          <w:sz w:val="20"/>
          <w:szCs w:val="20"/>
        </w:rPr>
      </w:pPr>
    </w:p>
    <w:p w14:paraId="0BF73AA5" w14:textId="3AD838B5" w:rsidR="00751AAC" w:rsidRDefault="00070518" w:rsidP="00CA29AC">
      <w:pPr>
        <w:spacing w:line="60" w:lineRule="atLeast"/>
        <w:ind w:left="709" w:hanging="709"/>
        <w:contextualSpacing/>
        <w:jc w:val="right"/>
        <w:outlineLvl w:val="0"/>
        <w:rPr>
          <w:rFonts w:ascii="Calibri" w:hAnsi="Calibri" w:cs="Helvetica"/>
          <w:b/>
          <w:bCs/>
          <w:color w:val="000000" w:themeColor="text1"/>
          <w:sz w:val="20"/>
          <w:szCs w:val="20"/>
        </w:rPr>
      </w:pPr>
      <w:r w:rsidRPr="005127A9">
        <w:rPr>
          <w:rFonts w:ascii="Calibri" w:hAnsi="Calibri" w:cs="Helvetica"/>
          <w:b/>
          <w:bCs/>
          <w:color w:val="000000" w:themeColor="text1"/>
          <w:sz w:val="20"/>
          <w:szCs w:val="20"/>
        </w:rPr>
        <w:t xml:space="preserve">Meeting closed at </w:t>
      </w:r>
      <w:r w:rsidR="005127A9">
        <w:rPr>
          <w:rFonts w:ascii="Calibri" w:hAnsi="Calibri" w:cs="Helvetica"/>
          <w:b/>
          <w:bCs/>
          <w:color w:val="000000" w:themeColor="text1"/>
          <w:sz w:val="20"/>
          <w:szCs w:val="20"/>
        </w:rPr>
        <w:t>9.</w:t>
      </w:r>
      <w:r w:rsidR="00546DA4">
        <w:rPr>
          <w:rFonts w:ascii="Calibri" w:hAnsi="Calibri" w:cs="Helvetica"/>
          <w:b/>
          <w:bCs/>
          <w:color w:val="000000" w:themeColor="text1"/>
          <w:sz w:val="20"/>
          <w:szCs w:val="20"/>
        </w:rPr>
        <w:t>2</w:t>
      </w:r>
      <w:r w:rsidR="008248A0">
        <w:rPr>
          <w:rFonts w:ascii="Calibri" w:hAnsi="Calibri" w:cs="Helvetica"/>
          <w:b/>
          <w:bCs/>
          <w:color w:val="000000" w:themeColor="text1"/>
          <w:sz w:val="20"/>
          <w:szCs w:val="20"/>
        </w:rPr>
        <w:t>0</w:t>
      </w:r>
      <w:r w:rsidRPr="005127A9">
        <w:rPr>
          <w:rFonts w:ascii="Calibri" w:hAnsi="Calibri" w:cs="Helvetica"/>
          <w:b/>
          <w:bCs/>
          <w:color w:val="000000" w:themeColor="text1"/>
          <w:sz w:val="20"/>
          <w:szCs w:val="20"/>
        </w:rPr>
        <w:t>pm</w:t>
      </w:r>
    </w:p>
    <w:p w14:paraId="6BC51951" w14:textId="77777777" w:rsidR="00E0689B" w:rsidRDefault="00E0689B" w:rsidP="00F634E0">
      <w:pPr>
        <w:jc w:val="center"/>
        <w:outlineLvl w:val="0"/>
        <w:rPr>
          <w:rFonts w:ascii="Calibri" w:eastAsia="Calibri" w:hAnsi="Calibri"/>
          <w:b/>
          <w:u w:val="single"/>
        </w:rPr>
      </w:pPr>
    </w:p>
    <w:p w14:paraId="25F48F93" w14:textId="77777777" w:rsidR="00FE0720" w:rsidRDefault="00FE0720" w:rsidP="00FE0720">
      <w:pPr>
        <w:jc w:val="center"/>
        <w:outlineLvl w:val="0"/>
        <w:rPr>
          <w:rFonts w:ascii="Calibri" w:hAnsi="Calibri"/>
          <w:b/>
          <w:sz w:val="28"/>
          <w:szCs w:val="28"/>
        </w:rPr>
      </w:pPr>
      <w:r w:rsidRPr="0000637C">
        <w:rPr>
          <w:rFonts w:ascii="Calibri" w:hAnsi="Calibri"/>
          <w:b/>
          <w:noProof/>
          <w:color w:val="000000" w:themeColor="text1"/>
          <w:sz w:val="28"/>
          <w:szCs w:val="28"/>
        </w:rPr>
        <w:drawing>
          <wp:inline distT="0" distB="0" distL="0" distR="0" wp14:anchorId="7F5AC5E6" wp14:editId="5866F367">
            <wp:extent cx="735615" cy="853540"/>
            <wp:effectExtent l="0" t="0" r="1270" b="0"/>
            <wp:docPr id="1517157157" name="Picture 151715715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3234C76E" w14:textId="77777777" w:rsidR="00FE0720" w:rsidRPr="00C721C9" w:rsidRDefault="00FE0720" w:rsidP="00FE0720">
      <w:pPr>
        <w:jc w:val="center"/>
        <w:outlineLvl w:val="0"/>
        <w:rPr>
          <w:rFonts w:ascii="Calibri" w:eastAsia="Calibri" w:hAnsi="Calibri"/>
          <w:b/>
        </w:rPr>
      </w:pPr>
      <w:r>
        <w:rPr>
          <w:rFonts w:ascii="Calibri" w:hAnsi="Calibri"/>
          <w:b/>
        </w:rPr>
        <w:t>ELSTEAD</w:t>
      </w:r>
      <w:r w:rsidRPr="00C721C9">
        <w:rPr>
          <w:rFonts w:ascii="Calibri" w:eastAsia="Calibri" w:hAnsi="Calibri"/>
          <w:b/>
        </w:rPr>
        <w:t xml:space="preserve"> PARISH COUNCIL</w:t>
      </w:r>
    </w:p>
    <w:p w14:paraId="2DD39650" w14:textId="77777777" w:rsidR="00FE0720" w:rsidRDefault="00FE0720" w:rsidP="00FE0720">
      <w:pPr>
        <w:jc w:val="center"/>
        <w:outlineLvl w:val="0"/>
        <w:rPr>
          <w:rFonts w:ascii="Calibri" w:eastAsia="Calibri" w:hAnsi="Calibri"/>
          <w:b/>
          <w:u w:val="single"/>
        </w:rPr>
      </w:pPr>
      <w:r>
        <w:rPr>
          <w:rFonts w:ascii="Calibri" w:eastAsia="Calibri" w:hAnsi="Calibri"/>
          <w:b/>
          <w:u w:val="single"/>
        </w:rPr>
        <w:t>Project/Objective Status – updated March 2025</w:t>
      </w:r>
    </w:p>
    <w:p w14:paraId="293A3C40" w14:textId="77777777" w:rsidR="00FE0720" w:rsidRDefault="00FE0720" w:rsidP="00FE0720">
      <w:pPr>
        <w:jc w:val="center"/>
        <w:outlineLvl w:val="0"/>
        <w:rPr>
          <w:rFonts w:ascii="Calibri" w:eastAsia="Calibri" w:hAnsi="Calibri"/>
          <w:b/>
          <w:u w:val="single"/>
        </w:rPr>
      </w:pPr>
    </w:p>
    <w:tbl>
      <w:tblPr>
        <w:tblStyle w:val="TableGrid"/>
        <w:tblW w:w="0" w:type="auto"/>
        <w:tblLook w:val="04A0" w:firstRow="1" w:lastRow="0" w:firstColumn="1" w:lastColumn="0" w:noHBand="0" w:noVBand="1"/>
      </w:tblPr>
      <w:tblGrid>
        <w:gridCol w:w="977"/>
        <w:gridCol w:w="1407"/>
        <w:gridCol w:w="3024"/>
        <w:gridCol w:w="1114"/>
        <w:gridCol w:w="2301"/>
      </w:tblGrid>
      <w:tr w:rsidR="00FE0720" w:rsidRPr="009465E4" w14:paraId="19D91011" w14:textId="77777777" w:rsidTr="00BB1A46">
        <w:tc>
          <w:tcPr>
            <w:tcW w:w="988" w:type="dxa"/>
          </w:tcPr>
          <w:p w14:paraId="3A263E24" w14:textId="77777777" w:rsidR="00FE0720" w:rsidRPr="009465E4" w:rsidRDefault="00FE0720" w:rsidP="00BB1A46">
            <w:pPr>
              <w:outlineLvl w:val="0"/>
              <w:rPr>
                <w:rFonts w:ascii="Calibri" w:eastAsia="Calibri" w:hAnsi="Calibri" w:cs="Calibri"/>
                <w:b/>
                <w:sz w:val="20"/>
                <w:szCs w:val="20"/>
              </w:rPr>
            </w:pPr>
            <w:r w:rsidRPr="009465E4">
              <w:rPr>
                <w:rFonts w:ascii="Calibri" w:eastAsia="Calibri" w:hAnsi="Calibri" w:cs="Calibri"/>
                <w:b/>
                <w:sz w:val="20"/>
                <w:szCs w:val="20"/>
              </w:rPr>
              <w:t xml:space="preserve">Minute / Mtg </w:t>
            </w:r>
          </w:p>
        </w:tc>
        <w:tc>
          <w:tcPr>
            <w:tcW w:w="1407" w:type="dxa"/>
          </w:tcPr>
          <w:p w14:paraId="682AAB37" w14:textId="77777777" w:rsidR="00FE0720" w:rsidRPr="009465E4" w:rsidRDefault="00FE0720" w:rsidP="00BB1A46">
            <w:pPr>
              <w:outlineLvl w:val="0"/>
              <w:rPr>
                <w:rFonts w:ascii="Calibri" w:eastAsia="Calibri" w:hAnsi="Calibri" w:cs="Calibri"/>
                <w:b/>
                <w:sz w:val="20"/>
                <w:szCs w:val="20"/>
              </w:rPr>
            </w:pPr>
            <w:r w:rsidRPr="009465E4">
              <w:rPr>
                <w:rFonts w:ascii="Calibri" w:eastAsia="Calibri" w:hAnsi="Calibri" w:cs="Calibri"/>
                <w:b/>
                <w:sz w:val="20"/>
                <w:szCs w:val="20"/>
              </w:rPr>
              <w:t>Project</w:t>
            </w:r>
          </w:p>
        </w:tc>
        <w:tc>
          <w:tcPr>
            <w:tcW w:w="3141" w:type="dxa"/>
          </w:tcPr>
          <w:p w14:paraId="47F74967" w14:textId="77777777" w:rsidR="00FE0720" w:rsidRPr="009465E4" w:rsidRDefault="00FE0720" w:rsidP="00BB1A46">
            <w:pPr>
              <w:outlineLvl w:val="0"/>
              <w:rPr>
                <w:rFonts w:ascii="Calibri" w:eastAsia="Calibri" w:hAnsi="Calibri" w:cs="Calibri"/>
                <w:b/>
                <w:sz w:val="20"/>
                <w:szCs w:val="20"/>
              </w:rPr>
            </w:pPr>
            <w:r w:rsidRPr="009465E4">
              <w:rPr>
                <w:rFonts w:ascii="Calibri" w:eastAsia="Calibri" w:hAnsi="Calibri" w:cs="Calibri"/>
                <w:b/>
                <w:sz w:val="20"/>
                <w:szCs w:val="20"/>
              </w:rPr>
              <w:t>Current Status</w:t>
            </w:r>
          </w:p>
        </w:tc>
        <w:tc>
          <w:tcPr>
            <w:tcW w:w="1114" w:type="dxa"/>
          </w:tcPr>
          <w:p w14:paraId="74C7C7E3" w14:textId="77777777" w:rsidR="00FE0720" w:rsidRPr="009465E4" w:rsidRDefault="00FE0720" w:rsidP="00BB1A46">
            <w:pPr>
              <w:outlineLvl w:val="0"/>
              <w:rPr>
                <w:rFonts w:ascii="Calibri" w:eastAsia="Calibri" w:hAnsi="Calibri" w:cs="Calibri"/>
                <w:b/>
                <w:sz w:val="20"/>
                <w:szCs w:val="20"/>
              </w:rPr>
            </w:pPr>
            <w:r w:rsidRPr="009465E4">
              <w:rPr>
                <w:rFonts w:ascii="Calibri" w:eastAsia="Calibri" w:hAnsi="Calibri" w:cs="Calibri"/>
                <w:b/>
                <w:sz w:val="20"/>
                <w:szCs w:val="20"/>
              </w:rPr>
              <w:t>Target Date</w:t>
            </w:r>
          </w:p>
        </w:tc>
        <w:tc>
          <w:tcPr>
            <w:tcW w:w="2360" w:type="dxa"/>
          </w:tcPr>
          <w:p w14:paraId="2F4C36A4" w14:textId="77777777" w:rsidR="00FE0720" w:rsidRPr="00391CAC" w:rsidRDefault="00FE0720" w:rsidP="00BB1A46">
            <w:pPr>
              <w:outlineLvl w:val="0"/>
              <w:rPr>
                <w:rFonts w:ascii="Calibri" w:eastAsia="Calibri" w:hAnsi="Calibri" w:cs="Calibri"/>
                <w:b/>
                <w:sz w:val="20"/>
                <w:szCs w:val="20"/>
              </w:rPr>
            </w:pPr>
            <w:r w:rsidRPr="00391CAC">
              <w:rPr>
                <w:rFonts w:ascii="Calibri" w:eastAsia="Calibri" w:hAnsi="Calibri" w:cs="Calibri"/>
                <w:b/>
                <w:sz w:val="20"/>
                <w:szCs w:val="20"/>
              </w:rPr>
              <w:t>Next Steps and by whom</w:t>
            </w:r>
          </w:p>
        </w:tc>
      </w:tr>
      <w:tr w:rsidR="00FE0720" w:rsidRPr="00420752" w14:paraId="7990036A" w14:textId="77777777" w:rsidTr="00BB1A46">
        <w:tc>
          <w:tcPr>
            <w:tcW w:w="988" w:type="dxa"/>
          </w:tcPr>
          <w:p w14:paraId="374A1187" w14:textId="77777777" w:rsidR="00FE0720" w:rsidRPr="00420752" w:rsidRDefault="00FE0720" w:rsidP="00BB1A46">
            <w:pPr>
              <w:outlineLvl w:val="0"/>
              <w:rPr>
                <w:rFonts w:ascii="Calibri" w:eastAsia="Calibri" w:hAnsi="Calibri" w:cs="Calibri"/>
                <w:bCs/>
                <w:sz w:val="20"/>
                <w:szCs w:val="20"/>
              </w:rPr>
            </w:pPr>
            <w:r w:rsidRPr="00420752">
              <w:rPr>
                <w:rFonts w:ascii="Calibri" w:eastAsia="Calibri" w:hAnsi="Calibri" w:cs="Calibri"/>
                <w:bCs/>
                <w:color w:val="000000" w:themeColor="text1"/>
                <w:sz w:val="20"/>
                <w:szCs w:val="20"/>
              </w:rPr>
              <w:t>8571</w:t>
            </w:r>
          </w:p>
        </w:tc>
        <w:tc>
          <w:tcPr>
            <w:tcW w:w="1407" w:type="dxa"/>
          </w:tcPr>
          <w:p w14:paraId="2F8F281C" w14:textId="77777777" w:rsidR="00FE0720" w:rsidRPr="00420752" w:rsidRDefault="00FE0720" w:rsidP="00BB1A46">
            <w:pPr>
              <w:outlineLvl w:val="0"/>
              <w:rPr>
                <w:rFonts w:ascii="Calibri" w:eastAsia="Calibri" w:hAnsi="Calibri" w:cs="Calibri"/>
                <w:bCs/>
                <w:sz w:val="20"/>
                <w:szCs w:val="20"/>
              </w:rPr>
            </w:pPr>
            <w:r w:rsidRPr="00420752">
              <w:rPr>
                <w:rFonts w:ascii="Calibri" w:eastAsia="Calibri" w:hAnsi="Calibri" w:cs="Calibri"/>
                <w:bCs/>
                <w:sz w:val="20"/>
                <w:szCs w:val="20"/>
              </w:rPr>
              <w:t>FP64</w:t>
            </w:r>
          </w:p>
        </w:tc>
        <w:tc>
          <w:tcPr>
            <w:tcW w:w="3141" w:type="dxa"/>
          </w:tcPr>
          <w:p w14:paraId="22027943" w14:textId="77777777" w:rsidR="00FE0720" w:rsidRPr="00420752" w:rsidRDefault="00FE0720" w:rsidP="00BB1A46">
            <w:pPr>
              <w:outlineLvl w:val="0"/>
              <w:rPr>
                <w:rFonts w:ascii="Calibri" w:eastAsia="Calibri" w:hAnsi="Calibri" w:cs="Calibri"/>
                <w:bCs/>
                <w:sz w:val="20"/>
                <w:szCs w:val="20"/>
              </w:rPr>
            </w:pPr>
            <w:r w:rsidRPr="00420752">
              <w:rPr>
                <w:rFonts w:ascii="Calibri" w:hAnsi="Calibri" w:cs="Calibri"/>
                <w:bCs/>
                <w:color w:val="000000" w:themeColor="text1"/>
                <w:sz w:val="20"/>
                <w:szCs w:val="20"/>
              </w:rPr>
              <w:t xml:space="preserve">PM spoke at the Waverley Local Committee meeting held 13.06.20 which found in favour of the two proposed FP diversions.  The order has been made however the landowner has objected to it and unless the objection is withdrawn the order has to be sent to the Secretary of State for confirmation.  SCC and landowner are still trying to resolve objections. </w:t>
            </w:r>
          </w:p>
        </w:tc>
        <w:tc>
          <w:tcPr>
            <w:tcW w:w="1114" w:type="dxa"/>
          </w:tcPr>
          <w:p w14:paraId="53F2D6EE" w14:textId="77777777" w:rsidR="00FE0720" w:rsidRPr="00420752" w:rsidRDefault="00FE0720" w:rsidP="00BB1A46">
            <w:pPr>
              <w:outlineLvl w:val="0"/>
              <w:rPr>
                <w:rFonts w:ascii="Calibri" w:eastAsia="Calibri" w:hAnsi="Calibri" w:cs="Calibri"/>
                <w:bCs/>
                <w:sz w:val="20"/>
                <w:szCs w:val="20"/>
              </w:rPr>
            </w:pPr>
            <w:r w:rsidRPr="00420752">
              <w:rPr>
                <w:rFonts w:ascii="Calibri" w:eastAsia="Calibri" w:hAnsi="Calibri" w:cs="Calibri"/>
                <w:bCs/>
                <w:sz w:val="20"/>
                <w:szCs w:val="20"/>
              </w:rPr>
              <w:t>2025</w:t>
            </w:r>
          </w:p>
        </w:tc>
        <w:tc>
          <w:tcPr>
            <w:tcW w:w="2360" w:type="dxa"/>
          </w:tcPr>
          <w:p w14:paraId="262C4F44" w14:textId="77777777" w:rsidR="00FE0720" w:rsidRPr="00391CAC" w:rsidRDefault="00FE0720" w:rsidP="00BB1A46">
            <w:pPr>
              <w:outlineLvl w:val="0"/>
              <w:rPr>
                <w:rFonts w:ascii="Calibri" w:eastAsia="Calibri" w:hAnsi="Calibri" w:cs="Calibri"/>
                <w:bCs/>
                <w:sz w:val="20"/>
                <w:szCs w:val="20"/>
              </w:rPr>
            </w:pPr>
            <w:r w:rsidRPr="00391CAC">
              <w:rPr>
                <w:rFonts w:ascii="Calibri" w:eastAsia="Calibri" w:hAnsi="Calibri" w:cs="Calibri"/>
                <w:bCs/>
                <w:sz w:val="20"/>
                <w:szCs w:val="20"/>
              </w:rPr>
              <w:t>Update from 27.11.24.  Officer to prepare a case to submit to the secretary of state.  This is second on the list of orders to prepare and it takes much time.  Officer to inform EPC when order submitted.</w:t>
            </w:r>
          </w:p>
          <w:p w14:paraId="0CE99F46" w14:textId="77777777" w:rsidR="00FE0720" w:rsidRPr="00391CAC" w:rsidRDefault="00FE0720" w:rsidP="00BB1A46">
            <w:pPr>
              <w:outlineLvl w:val="0"/>
              <w:rPr>
                <w:rFonts w:ascii="Calibri" w:eastAsia="Calibri" w:hAnsi="Calibri" w:cs="Calibri"/>
                <w:bCs/>
                <w:sz w:val="20"/>
                <w:szCs w:val="20"/>
              </w:rPr>
            </w:pPr>
          </w:p>
        </w:tc>
      </w:tr>
      <w:tr w:rsidR="00FE0720" w:rsidRPr="00420752" w14:paraId="5516DD6D" w14:textId="77777777" w:rsidTr="00BB1A46">
        <w:tc>
          <w:tcPr>
            <w:tcW w:w="988" w:type="dxa"/>
          </w:tcPr>
          <w:p w14:paraId="24DFE22F" w14:textId="77777777" w:rsidR="00FE0720" w:rsidRPr="0012257A" w:rsidRDefault="00FE0720" w:rsidP="00BB1A46">
            <w:pPr>
              <w:outlineLvl w:val="0"/>
              <w:rPr>
                <w:rFonts w:ascii="Calibri" w:eastAsia="Calibri" w:hAnsi="Calibri" w:cs="Calibri"/>
                <w:bCs/>
                <w:sz w:val="20"/>
                <w:szCs w:val="20"/>
              </w:rPr>
            </w:pPr>
            <w:r w:rsidRPr="0012257A">
              <w:rPr>
                <w:rFonts w:ascii="Calibri" w:eastAsia="Calibri" w:hAnsi="Calibri" w:cs="Calibri"/>
                <w:bCs/>
                <w:color w:val="000000" w:themeColor="text1"/>
                <w:sz w:val="20"/>
                <w:szCs w:val="20"/>
              </w:rPr>
              <w:t>8321</w:t>
            </w:r>
          </w:p>
        </w:tc>
        <w:tc>
          <w:tcPr>
            <w:tcW w:w="1407" w:type="dxa"/>
          </w:tcPr>
          <w:p w14:paraId="3BF4F579" w14:textId="77777777" w:rsidR="00FE0720" w:rsidRPr="0012257A" w:rsidRDefault="00FE0720" w:rsidP="00BB1A46">
            <w:pPr>
              <w:outlineLvl w:val="0"/>
              <w:rPr>
                <w:rFonts w:ascii="Calibri" w:eastAsia="Calibri" w:hAnsi="Calibri" w:cs="Calibri"/>
                <w:bCs/>
                <w:sz w:val="20"/>
                <w:szCs w:val="20"/>
              </w:rPr>
            </w:pPr>
            <w:r w:rsidRPr="0012257A">
              <w:rPr>
                <w:rFonts w:ascii="Calibri" w:hAnsi="Calibri" w:cs="Calibri"/>
                <w:color w:val="000000" w:themeColor="text1"/>
                <w:sz w:val="20"/>
                <w:lang w:val="en-US"/>
              </w:rPr>
              <w:t>Staceys Farm Road</w:t>
            </w:r>
          </w:p>
        </w:tc>
        <w:tc>
          <w:tcPr>
            <w:tcW w:w="3141" w:type="dxa"/>
          </w:tcPr>
          <w:p w14:paraId="3F79F8FA" w14:textId="77777777" w:rsidR="00FE0720" w:rsidRPr="0012257A" w:rsidRDefault="00FE0720" w:rsidP="00BB1A46">
            <w:pPr>
              <w:outlineLvl w:val="0"/>
              <w:rPr>
                <w:rFonts w:ascii="Calibri" w:eastAsia="Calibri" w:hAnsi="Calibri" w:cs="Calibri"/>
                <w:bCs/>
                <w:sz w:val="20"/>
                <w:szCs w:val="20"/>
              </w:rPr>
            </w:pPr>
            <w:r w:rsidRPr="0012257A">
              <w:rPr>
                <w:rFonts w:ascii="Calibri" w:eastAsia="Calibri" w:hAnsi="Calibri" w:cs="Calibri"/>
                <w:bCs/>
                <w:sz w:val="20"/>
                <w:szCs w:val="20"/>
              </w:rPr>
              <w:t>Lawyers submitted papers to the land registry October 2023</w:t>
            </w:r>
          </w:p>
        </w:tc>
        <w:tc>
          <w:tcPr>
            <w:tcW w:w="1114" w:type="dxa"/>
          </w:tcPr>
          <w:p w14:paraId="45515660" w14:textId="77777777" w:rsidR="00FE0720" w:rsidRPr="0012257A" w:rsidRDefault="00FE0720" w:rsidP="00BB1A46">
            <w:pPr>
              <w:outlineLvl w:val="0"/>
              <w:rPr>
                <w:rFonts w:ascii="Calibri" w:eastAsia="Calibri" w:hAnsi="Calibri" w:cs="Calibri"/>
                <w:bCs/>
                <w:sz w:val="20"/>
                <w:szCs w:val="20"/>
              </w:rPr>
            </w:pPr>
            <w:r w:rsidRPr="0012257A">
              <w:rPr>
                <w:rFonts w:ascii="Calibri" w:eastAsia="Calibri" w:hAnsi="Calibri" w:cs="Calibri"/>
                <w:bCs/>
                <w:sz w:val="20"/>
                <w:szCs w:val="20"/>
              </w:rPr>
              <w:t>2025</w:t>
            </w:r>
          </w:p>
        </w:tc>
        <w:tc>
          <w:tcPr>
            <w:tcW w:w="2360" w:type="dxa"/>
          </w:tcPr>
          <w:p w14:paraId="5C6B8C9F" w14:textId="77777777" w:rsidR="00FE0720" w:rsidRPr="00391CAC" w:rsidRDefault="00FE0720" w:rsidP="00BB1A46">
            <w:pPr>
              <w:outlineLvl w:val="0"/>
              <w:rPr>
                <w:rFonts w:ascii="Calibri" w:eastAsia="Calibri" w:hAnsi="Calibri" w:cs="Calibri"/>
                <w:bCs/>
                <w:sz w:val="20"/>
                <w:szCs w:val="20"/>
              </w:rPr>
            </w:pPr>
            <w:r w:rsidRPr="00391CAC">
              <w:rPr>
                <w:rFonts w:ascii="Calibri" w:eastAsia="Calibri" w:hAnsi="Calibri" w:cs="Calibri"/>
                <w:bCs/>
                <w:sz w:val="20"/>
                <w:szCs w:val="20"/>
              </w:rPr>
              <w:t>f/up with wellers hedley several times – W</w:t>
            </w:r>
            <w:r w:rsidRPr="00391CAC">
              <w:rPr>
                <w:rFonts w:eastAsia="Calibri"/>
                <w:sz w:val="20"/>
                <w:szCs w:val="20"/>
              </w:rPr>
              <w:t>H confirmed that the land registration is still pending Jan ‘25.</w:t>
            </w:r>
          </w:p>
          <w:p w14:paraId="24FE913F" w14:textId="77777777" w:rsidR="00FE0720" w:rsidRPr="00391CAC" w:rsidRDefault="00FE0720" w:rsidP="00BB1A46">
            <w:pPr>
              <w:outlineLvl w:val="0"/>
              <w:rPr>
                <w:rFonts w:ascii="Calibri" w:eastAsia="Calibri" w:hAnsi="Calibri" w:cs="Calibri"/>
                <w:bCs/>
                <w:sz w:val="20"/>
                <w:szCs w:val="20"/>
              </w:rPr>
            </w:pPr>
          </w:p>
        </w:tc>
      </w:tr>
      <w:tr w:rsidR="00FE0720" w:rsidRPr="00420752" w14:paraId="4E86E332" w14:textId="77777777" w:rsidTr="00BB1A46">
        <w:tc>
          <w:tcPr>
            <w:tcW w:w="988" w:type="dxa"/>
          </w:tcPr>
          <w:p w14:paraId="693979A2" w14:textId="77777777" w:rsidR="00FE0720" w:rsidRPr="00420752" w:rsidRDefault="00FE0720" w:rsidP="00BB1A46">
            <w:pPr>
              <w:outlineLvl w:val="0"/>
              <w:rPr>
                <w:rFonts w:ascii="Calibri" w:eastAsia="Calibri" w:hAnsi="Calibri" w:cs="Calibri"/>
                <w:bCs/>
                <w:sz w:val="20"/>
                <w:szCs w:val="20"/>
              </w:rPr>
            </w:pPr>
            <w:r w:rsidRPr="0000637C">
              <w:rPr>
                <w:rFonts w:ascii="Calibri" w:eastAsia="Calibri" w:hAnsi="Calibri"/>
                <w:color w:val="000000" w:themeColor="text1"/>
                <w:sz w:val="20"/>
                <w:szCs w:val="20"/>
              </w:rPr>
              <w:t>8527</w:t>
            </w:r>
          </w:p>
        </w:tc>
        <w:tc>
          <w:tcPr>
            <w:tcW w:w="1407" w:type="dxa"/>
          </w:tcPr>
          <w:p w14:paraId="5CFC304A"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Elstead to Milford Cycle Route</w:t>
            </w:r>
          </w:p>
        </w:tc>
        <w:tc>
          <w:tcPr>
            <w:tcW w:w="3141" w:type="dxa"/>
          </w:tcPr>
          <w:p w14:paraId="51D56B10" w14:textId="77777777" w:rsidR="00FE0720" w:rsidRPr="00420752" w:rsidRDefault="00FE0720" w:rsidP="00BB1A46">
            <w:pPr>
              <w:outlineLvl w:val="0"/>
              <w:rPr>
                <w:rFonts w:ascii="Calibri" w:eastAsia="Calibri" w:hAnsi="Calibri" w:cs="Calibri"/>
                <w:bCs/>
                <w:sz w:val="20"/>
                <w:szCs w:val="20"/>
              </w:rPr>
            </w:pPr>
            <w:r w:rsidRPr="0000637C">
              <w:rPr>
                <w:rFonts w:ascii="Calibri" w:hAnsi="Calibri" w:cs="Calibri"/>
                <w:color w:val="000000" w:themeColor="text1"/>
                <w:sz w:val="20"/>
                <w:szCs w:val="20"/>
              </w:rPr>
              <w:t>Blackberry Way</w:t>
            </w:r>
            <w:r>
              <w:rPr>
                <w:rFonts w:ascii="Calibri" w:hAnsi="Calibri" w:cs="Calibri"/>
                <w:color w:val="000000" w:themeColor="text1"/>
                <w:sz w:val="20"/>
                <w:szCs w:val="20"/>
              </w:rPr>
              <w:t xml:space="preserve"> – name for route approved by Witley and Elstead PC’s.  Signage to be added</w:t>
            </w:r>
          </w:p>
        </w:tc>
        <w:tc>
          <w:tcPr>
            <w:tcW w:w="1114" w:type="dxa"/>
          </w:tcPr>
          <w:p w14:paraId="03791909"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September 2024</w:t>
            </w:r>
          </w:p>
        </w:tc>
        <w:tc>
          <w:tcPr>
            <w:tcW w:w="2360" w:type="dxa"/>
          </w:tcPr>
          <w:p w14:paraId="57C2280A" w14:textId="77777777" w:rsidR="00FE0720" w:rsidRPr="00391CAC" w:rsidRDefault="00FE0720" w:rsidP="00BB1A46">
            <w:pPr>
              <w:outlineLvl w:val="0"/>
              <w:rPr>
                <w:rFonts w:ascii="Calibri" w:eastAsia="Calibri" w:hAnsi="Calibri" w:cs="Calibri"/>
                <w:bCs/>
                <w:sz w:val="20"/>
                <w:szCs w:val="20"/>
              </w:rPr>
            </w:pPr>
            <w:r w:rsidRPr="00391CAC">
              <w:rPr>
                <w:rFonts w:ascii="Calibri" w:eastAsia="Calibri" w:hAnsi="Calibri" w:cs="Calibri"/>
                <w:bCs/>
                <w:sz w:val="20"/>
                <w:szCs w:val="20"/>
              </w:rPr>
              <w:t>Clerk to f/up with SCC</w:t>
            </w:r>
          </w:p>
        </w:tc>
      </w:tr>
      <w:tr w:rsidR="00FE0720" w:rsidRPr="00420752" w14:paraId="467D8C90" w14:textId="77777777" w:rsidTr="00BB1A46">
        <w:tc>
          <w:tcPr>
            <w:tcW w:w="988" w:type="dxa"/>
          </w:tcPr>
          <w:p w14:paraId="27C6CDA8" w14:textId="77777777" w:rsidR="00FE0720" w:rsidRPr="00420752" w:rsidRDefault="00FE0720" w:rsidP="00BB1A46">
            <w:pPr>
              <w:outlineLvl w:val="0"/>
              <w:rPr>
                <w:rFonts w:ascii="Calibri" w:eastAsia="Calibri" w:hAnsi="Calibri" w:cs="Calibri"/>
                <w:bCs/>
                <w:sz w:val="20"/>
                <w:szCs w:val="20"/>
              </w:rPr>
            </w:pPr>
            <w:r w:rsidRPr="0000637C">
              <w:rPr>
                <w:rFonts w:ascii="Calibri" w:hAnsi="Calibri"/>
                <w:color w:val="000000" w:themeColor="text1"/>
                <w:sz w:val="20"/>
              </w:rPr>
              <w:lastRenderedPageBreak/>
              <w:t>8213</w:t>
            </w:r>
          </w:p>
        </w:tc>
        <w:tc>
          <w:tcPr>
            <w:tcW w:w="1407" w:type="dxa"/>
          </w:tcPr>
          <w:p w14:paraId="10CC6D5E"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Milford Rd pavement</w:t>
            </w:r>
          </w:p>
        </w:tc>
        <w:tc>
          <w:tcPr>
            <w:tcW w:w="3141" w:type="dxa"/>
          </w:tcPr>
          <w:p w14:paraId="0D8C5FA1"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Disintegrating tarmac</w:t>
            </w:r>
          </w:p>
        </w:tc>
        <w:tc>
          <w:tcPr>
            <w:tcW w:w="1114" w:type="dxa"/>
          </w:tcPr>
          <w:p w14:paraId="5D3D6AF8"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October 2024</w:t>
            </w:r>
          </w:p>
        </w:tc>
        <w:tc>
          <w:tcPr>
            <w:tcW w:w="2360" w:type="dxa"/>
          </w:tcPr>
          <w:p w14:paraId="183D90E0" w14:textId="77777777" w:rsidR="00FE0720" w:rsidRPr="00DE3A50" w:rsidRDefault="00FE0720" w:rsidP="00BB1A46">
            <w:pPr>
              <w:outlineLvl w:val="0"/>
              <w:rPr>
                <w:rFonts w:ascii="Calibri" w:eastAsia="Calibri" w:hAnsi="Calibri" w:cs="Calibri"/>
                <w:bCs/>
                <w:sz w:val="20"/>
                <w:szCs w:val="20"/>
                <w:highlight w:val="green"/>
              </w:rPr>
            </w:pPr>
            <w:r w:rsidRPr="00DE3A50">
              <w:rPr>
                <w:rFonts w:ascii="Calibri" w:eastAsia="Calibri" w:hAnsi="Calibri" w:cs="Calibri"/>
                <w:bCs/>
                <w:sz w:val="20"/>
                <w:szCs w:val="20"/>
                <w:highlight w:val="green"/>
              </w:rPr>
              <w:t>Clerk to contact SCC</w:t>
            </w:r>
          </w:p>
          <w:p w14:paraId="0CEBA09E" w14:textId="77777777" w:rsidR="00FE0720" w:rsidRPr="00391CAC" w:rsidRDefault="00FE0720" w:rsidP="00BB1A46">
            <w:pPr>
              <w:outlineLvl w:val="0"/>
              <w:rPr>
                <w:rFonts w:ascii="Calibri" w:eastAsia="Calibri" w:hAnsi="Calibri" w:cs="Calibri"/>
                <w:bCs/>
                <w:sz w:val="20"/>
                <w:szCs w:val="20"/>
              </w:rPr>
            </w:pPr>
            <w:r w:rsidRPr="00DE3A50">
              <w:rPr>
                <w:rFonts w:ascii="Calibri" w:eastAsia="Calibri" w:hAnsi="Calibri" w:cs="Calibri"/>
                <w:bCs/>
                <w:sz w:val="20"/>
                <w:szCs w:val="20"/>
                <w:highlight w:val="green"/>
              </w:rPr>
              <w:t>Pavement slurry works were completed end Feb.  Issue resolved?</w:t>
            </w:r>
            <w:r>
              <w:rPr>
                <w:rFonts w:ascii="Calibri" w:eastAsia="Calibri" w:hAnsi="Calibri" w:cs="Calibri"/>
                <w:bCs/>
                <w:sz w:val="20"/>
                <w:szCs w:val="20"/>
              </w:rPr>
              <w:t xml:space="preserve"> </w:t>
            </w:r>
            <w:r w:rsidRPr="00DE3A50">
              <w:rPr>
                <w:rFonts w:ascii="Calibri" w:eastAsia="Calibri" w:hAnsi="Calibri" w:cs="Calibri"/>
                <w:bCs/>
                <w:color w:val="FF0000"/>
                <w:sz w:val="20"/>
                <w:szCs w:val="20"/>
              </w:rPr>
              <w:t xml:space="preserve"> Complete remove item</w:t>
            </w:r>
          </w:p>
        </w:tc>
      </w:tr>
      <w:tr w:rsidR="00FE0720" w:rsidRPr="00420752" w14:paraId="58D4A9AD" w14:textId="77777777" w:rsidTr="00BB1A46">
        <w:tc>
          <w:tcPr>
            <w:tcW w:w="988" w:type="dxa"/>
          </w:tcPr>
          <w:p w14:paraId="59864EDF" w14:textId="77777777" w:rsidR="00FE0720" w:rsidRPr="00420752" w:rsidRDefault="00FE0720" w:rsidP="00BB1A46">
            <w:pPr>
              <w:outlineLvl w:val="0"/>
              <w:rPr>
                <w:rFonts w:ascii="Calibri" w:eastAsia="Calibri" w:hAnsi="Calibri" w:cs="Calibri"/>
                <w:bCs/>
                <w:sz w:val="20"/>
                <w:szCs w:val="20"/>
              </w:rPr>
            </w:pPr>
            <w:r w:rsidRPr="0000637C">
              <w:rPr>
                <w:rFonts w:ascii="Calibri" w:hAnsi="Calibri" w:cs="Calibri"/>
                <w:color w:val="000000" w:themeColor="text1"/>
                <w:sz w:val="20"/>
              </w:rPr>
              <w:t>8530</w:t>
            </w:r>
          </w:p>
        </w:tc>
        <w:tc>
          <w:tcPr>
            <w:tcW w:w="1407" w:type="dxa"/>
          </w:tcPr>
          <w:p w14:paraId="108CA3B2"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Village fete</w:t>
            </w:r>
          </w:p>
        </w:tc>
        <w:tc>
          <w:tcPr>
            <w:tcW w:w="3141" w:type="dxa"/>
          </w:tcPr>
          <w:p w14:paraId="7E709F9A"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Date confirmed for 5</w:t>
            </w:r>
            <w:r w:rsidRPr="00A17461">
              <w:rPr>
                <w:rFonts w:ascii="Calibri" w:eastAsia="Calibri" w:hAnsi="Calibri" w:cs="Calibri"/>
                <w:bCs/>
                <w:sz w:val="20"/>
                <w:szCs w:val="20"/>
                <w:vertAlign w:val="superscript"/>
              </w:rPr>
              <w:t>th</w:t>
            </w:r>
            <w:r>
              <w:rPr>
                <w:rFonts w:ascii="Calibri" w:eastAsia="Calibri" w:hAnsi="Calibri" w:cs="Calibri"/>
                <w:bCs/>
                <w:sz w:val="20"/>
                <w:szCs w:val="20"/>
              </w:rPr>
              <w:t xml:space="preserve"> July at Thursley Road Rec.  </w:t>
            </w:r>
          </w:p>
        </w:tc>
        <w:tc>
          <w:tcPr>
            <w:tcW w:w="1114" w:type="dxa"/>
          </w:tcPr>
          <w:p w14:paraId="41A7E323"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July 2025</w:t>
            </w:r>
          </w:p>
        </w:tc>
        <w:tc>
          <w:tcPr>
            <w:tcW w:w="2360" w:type="dxa"/>
          </w:tcPr>
          <w:p w14:paraId="60C189DC" w14:textId="77777777" w:rsidR="00FE0720" w:rsidRPr="00391CAC" w:rsidRDefault="00FE0720" w:rsidP="00BB1A46">
            <w:pPr>
              <w:outlineLvl w:val="0"/>
              <w:rPr>
                <w:rFonts w:ascii="Calibri" w:eastAsia="Calibri" w:hAnsi="Calibri" w:cs="Calibri"/>
                <w:bCs/>
                <w:sz w:val="20"/>
                <w:szCs w:val="20"/>
              </w:rPr>
            </w:pPr>
            <w:r w:rsidRPr="00391CAC">
              <w:rPr>
                <w:rFonts w:ascii="Calibri" w:eastAsia="Calibri" w:hAnsi="Calibri" w:cs="Calibri"/>
                <w:bCs/>
                <w:sz w:val="20"/>
                <w:szCs w:val="20"/>
              </w:rPr>
              <w:t>Plans progress</w:t>
            </w:r>
            <w:r>
              <w:rPr>
                <w:rFonts w:ascii="Calibri" w:eastAsia="Calibri" w:hAnsi="Calibri" w:cs="Calibri"/>
                <w:bCs/>
                <w:sz w:val="20"/>
                <w:szCs w:val="20"/>
              </w:rPr>
              <w:t>i</w:t>
            </w:r>
            <w:r w:rsidRPr="00391CAC">
              <w:rPr>
                <w:rFonts w:ascii="Calibri" w:eastAsia="Calibri" w:hAnsi="Calibri" w:cs="Calibri"/>
                <w:bCs/>
                <w:sz w:val="20"/>
                <w:szCs w:val="20"/>
              </w:rPr>
              <w:t>ng well.  Sponsorship in place.</w:t>
            </w:r>
          </w:p>
          <w:p w14:paraId="7BD29615" w14:textId="77777777" w:rsidR="00FE0720" w:rsidRPr="00391CAC" w:rsidRDefault="00FE0720" w:rsidP="00BB1A46">
            <w:pPr>
              <w:outlineLvl w:val="0"/>
              <w:rPr>
                <w:rFonts w:ascii="Calibri" w:eastAsia="Calibri" w:hAnsi="Calibri" w:cs="Calibri"/>
                <w:bCs/>
                <w:sz w:val="20"/>
                <w:szCs w:val="20"/>
              </w:rPr>
            </w:pPr>
          </w:p>
        </w:tc>
      </w:tr>
      <w:tr w:rsidR="00FE0720" w:rsidRPr="00420752" w14:paraId="4015E700" w14:textId="77777777" w:rsidTr="00BB1A46">
        <w:tc>
          <w:tcPr>
            <w:tcW w:w="988" w:type="dxa"/>
          </w:tcPr>
          <w:p w14:paraId="717E2A09" w14:textId="77777777" w:rsidR="00FE0720" w:rsidRPr="00420752" w:rsidRDefault="00FE0720" w:rsidP="00BB1A46">
            <w:pPr>
              <w:outlineLvl w:val="0"/>
              <w:rPr>
                <w:rFonts w:ascii="Calibri" w:eastAsia="Calibri" w:hAnsi="Calibri" w:cs="Calibri"/>
                <w:bCs/>
                <w:sz w:val="20"/>
                <w:szCs w:val="20"/>
              </w:rPr>
            </w:pPr>
            <w:r w:rsidRPr="0000637C">
              <w:rPr>
                <w:rFonts w:ascii="Calibri" w:hAnsi="Calibri" w:cs="Calibri"/>
                <w:color w:val="000000" w:themeColor="text1"/>
                <w:sz w:val="20"/>
                <w:szCs w:val="20"/>
              </w:rPr>
              <w:t>8502</w:t>
            </w:r>
          </w:p>
        </w:tc>
        <w:tc>
          <w:tcPr>
            <w:tcW w:w="1407" w:type="dxa"/>
          </w:tcPr>
          <w:p w14:paraId="101F9375"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Village Comms</w:t>
            </w:r>
          </w:p>
        </w:tc>
        <w:tc>
          <w:tcPr>
            <w:tcW w:w="3141" w:type="dxa"/>
          </w:tcPr>
          <w:p w14:paraId="2668B078"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Investigate possibility of centralised comms e.g whatsapp</w:t>
            </w:r>
          </w:p>
        </w:tc>
        <w:tc>
          <w:tcPr>
            <w:tcW w:w="1114" w:type="dxa"/>
          </w:tcPr>
          <w:p w14:paraId="1946B194"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Dec 2024</w:t>
            </w:r>
          </w:p>
        </w:tc>
        <w:tc>
          <w:tcPr>
            <w:tcW w:w="2360" w:type="dxa"/>
          </w:tcPr>
          <w:p w14:paraId="48174744" w14:textId="77777777" w:rsidR="00FE0720" w:rsidRPr="00391CAC" w:rsidRDefault="00FE0720" w:rsidP="00BB1A46">
            <w:pPr>
              <w:outlineLvl w:val="0"/>
              <w:rPr>
                <w:rFonts w:ascii="Calibri" w:eastAsia="Calibri" w:hAnsi="Calibri" w:cs="Calibri"/>
                <w:bCs/>
                <w:sz w:val="20"/>
                <w:szCs w:val="20"/>
              </w:rPr>
            </w:pPr>
            <w:r w:rsidRPr="00391CAC">
              <w:rPr>
                <w:rFonts w:ascii="Calibri" w:eastAsia="Calibri" w:hAnsi="Calibri" w:cs="Calibri"/>
                <w:bCs/>
                <w:sz w:val="20"/>
                <w:szCs w:val="20"/>
              </w:rPr>
              <w:t xml:space="preserve">JC to investigate with clerk.  Due to GDPR reasons it was felt that the whatsapp group was not the best approach.  A PC specific website might be a better approach.  </w:t>
            </w:r>
            <w:r w:rsidRPr="00391CAC">
              <w:rPr>
                <w:rFonts w:ascii="Calibri" w:eastAsia="Calibri" w:hAnsi="Calibri" w:cs="Calibri"/>
                <w:bCs/>
                <w:color w:val="FF0000"/>
                <w:sz w:val="20"/>
                <w:szCs w:val="20"/>
              </w:rPr>
              <w:t>Item closed</w:t>
            </w:r>
          </w:p>
        </w:tc>
      </w:tr>
      <w:tr w:rsidR="00FE0720" w:rsidRPr="00420752" w14:paraId="6672945D" w14:textId="77777777" w:rsidTr="00BB1A46">
        <w:tc>
          <w:tcPr>
            <w:tcW w:w="988" w:type="dxa"/>
          </w:tcPr>
          <w:p w14:paraId="234BC909" w14:textId="77777777" w:rsidR="00FE0720" w:rsidRPr="000031A0" w:rsidRDefault="00FE0720" w:rsidP="00BB1A46">
            <w:pPr>
              <w:outlineLvl w:val="0"/>
              <w:rPr>
                <w:rFonts w:ascii="Calibri" w:eastAsia="Calibri" w:hAnsi="Calibri"/>
                <w:strike/>
                <w:color w:val="000000" w:themeColor="text1"/>
                <w:sz w:val="20"/>
                <w:szCs w:val="20"/>
              </w:rPr>
            </w:pPr>
            <w:r w:rsidRPr="000031A0">
              <w:rPr>
                <w:rFonts w:ascii="Calibri" w:eastAsia="Calibri" w:hAnsi="Calibri"/>
                <w:strike/>
                <w:color w:val="000000" w:themeColor="text1"/>
                <w:sz w:val="20"/>
                <w:szCs w:val="20"/>
              </w:rPr>
              <w:t>8577 (April 24)</w:t>
            </w:r>
          </w:p>
          <w:p w14:paraId="2D6C3689" w14:textId="77777777" w:rsidR="00FE0720" w:rsidRDefault="00FE0720" w:rsidP="00BB1A46">
            <w:pPr>
              <w:outlineLvl w:val="0"/>
              <w:rPr>
                <w:rFonts w:ascii="Calibri" w:eastAsia="Calibri" w:hAnsi="Calibri"/>
                <w:bCs/>
                <w:sz w:val="20"/>
                <w:szCs w:val="20"/>
              </w:rPr>
            </w:pPr>
          </w:p>
          <w:p w14:paraId="2B74FE90" w14:textId="77777777" w:rsidR="00FE0720" w:rsidRDefault="00FE0720" w:rsidP="00BB1A46">
            <w:pPr>
              <w:outlineLvl w:val="0"/>
              <w:rPr>
                <w:rFonts w:ascii="Calibri" w:eastAsia="Calibri" w:hAnsi="Calibri"/>
                <w:bCs/>
                <w:sz w:val="20"/>
                <w:szCs w:val="20"/>
              </w:rPr>
            </w:pPr>
            <w:r>
              <w:rPr>
                <w:rFonts w:ascii="Calibri" w:eastAsia="Calibri" w:hAnsi="Calibri"/>
                <w:bCs/>
                <w:sz w:val="20"/>
                <w:szCs w:val="20"/>
              </w:rPr>
              <w:t>8929</w:t>
            </w:r>
          </w:p>
          <w:p w14:paraId="42569728"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bCs/>
                <w:sz w:val="20"/>
                <w:szCs w:val="20"/>
              </w:rPr>
              <w:t>(Feb 2025)</w:t>
            </w:r>
          </w:p>
        </w:tc>
        <w:tc>
          <w:tcPr>
            <w:tcW w:w="1407" w:type="dxa"/>
          </w:tcPr>
          <w:p w14:paraId="0EF19FE4"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Cemetery fence and other improvements</w:t>
            </w:r>
          </w:p>
        </w:tc>
        <w:tc>
          <w:tcPr>
            <w:tcW w:w="3141" w:type="dxa"/>
          </w:tcPr>
          <w:p w14:paraId="668FB6CE"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Fence to be replaced.  Hedging was rejected for upkeep reasons.  Wood post fence to be installed.</w:t>
            </w:r>
          </w:p>
          <w:p w14:paraId="3264F9E4" w14:textId="77777777" w:rsidR="00FE0720" w:rsidRDefault="00FE0720" w:rsidP="00BB1A46">
            <w:pPr>
              <w:outlineLvl w:val="0"/>
              <w:rPr>
                <w:rFonts w:ascii="Calibri" w:eastAsia="Calibri" w:hAnsi="Calibri" w:cs="Calibri"/>
                <w:bCs/>
                <w:sz w:val="20"/>
                <w:szCs w:val="20"/>
              </w:rPr>
            </w:pPr>
          </w:p>
          <w:p w14:paraId="66D37FBC"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Further improvement works agreed and contractor briefed.</w:t>
            </w:r>
          </w:p>
        </w:tc>
        <w:tc>
          <w:tcPr>
            <w:tcW w:w="1114" w:type="dxa"/>
          </w:tcPr>
          <w:p w14:paraId="5AD83C51"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348ED448" w14:textId="77777777" w:rsidR="00FE0720" w:rsidRPr="00391CAC" w:rsidRDefault="00FE0720" w:rsidP="00BB1A46">
            <w:pPr>
              <w:outlineLvl w:val="0"/>
              <w:rPr>
                <w:rFonts w:ascii="Calibri" w:eastAsia="Calibri" w:hAnsi="Calibri" w:cs="Calibri"/>
                <w:bCs/>
                <w:sz w:val="20"/>
                <w:szCs w:val="20"/>
              </w:rPr>
            </w:pPr>
            <w:r w:rsidRPr="00DE3A50">
              <w:rPr>
                <w:rFonts w:ascii="Calibri" w:eastAsia="Calibri" w:hAnsi="Calibri" w:cs="Calibri"/>
                <w:bCs/>
                <w:sz w:val="20"/>
                <w:szCs w:val="20"/>
                <w:highlight w:val="green"/>
              </w:rPr>
              <w:t>Messaged NE re office and no response therefore PC have agreed to progress improvements.  Contractor briefed</w:t>
            </w:r>
          </w:p>
        </w:tc>
      </w:tr>
      <w:tr w:rsidR="00FE0720" w:rsidRPr="00420752" w14:paraId="59C5D78D" w14:textId="77777777" w:rsidTr="00BB1A46">
        <w:tc>
          <w:tcPr>
            <w:tcW w:w="988" w:type="dxa"/>
          </w:tcPr>
          <w:p w14:paraId="54B29531" w14:textId="77777777" w:rsidR="00FE0720" w:rsidRPr="00420752" w:rsidRDefault="00FE0720" w:rsidP="00BB1A46">
            <w:pPr>
              <w:outlineLvl w:val="0"/>
              <w:rPr>
                <w:rFonts w:ascii="Calibri" w:eastAsia="Calibri" w:hAnsi="Calibri" w:cs="Calibri"/>
                <w:bCs/>
                <w:sz w:val="20"/>
                <w:szCs w:val="20"/>
              </w:rPr>
            </w:pPr>
            <w:r w:rsidRPr="0000637C">
              <w:rPr>
                <w:rFonts w:ascii="Calibri" w:hAnsi="Calibri" w:cs="Helvetica"/>
                <w:color w:val="000000" w:themeColor="text1"/>
                <w:sz w:val="20"/>
                <w:szCs w:val="20"/>
              </w:rPr>
              <w:t>8431</w:t>
            </w:r>
          </w:p>
        </w:tc>
        <w:tc>
          <w:tcPr>
            <w:tcW w:w="1407" w:type="dxa"/>
          </w:tcPr>
          <w:p w14:paraId="621257BC"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Speed Signs</w:t>
            </w:r>
          </w:p>
        </w:tc>
        <w:tc>
          <w:tcPr>
            <w:tcW w:w="3141" w:type="dxa"/>
          </w:tcPr>
          <w:p w14:paraId="74BCA674"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There are no repeat 30mph signs along Thursley Road.</w:t>
            </w:r>
          </w:p>
        </w:tc>
        <w:tc>
          <w:tcPr>
            <w:tcW w:w="1114" w:type="dxa"/>
          </w:tcPr>
          <w:p w14:paraId="044AA435"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3E8A46AB" w14:textId="77777777" w:rsidR="00FE0720" w:rsidRPr="00391CAC" w:rsidRDefault="00FE0720" w:rsidP="00BB1A46">
            <w:pPr>
              <w:outlineLvl w:val="0"/>
              <w:rPr>
                <w:rFonts w:ascii="Calibri" w:eastAsia="Calibri" w:hAnsi="Calibri" w:cs="Calibri"/>
                <w:bCs/>
                <w:sz w:val="20"/>
                <w:szCs w:val="20"/>
              </w:rPr>
            </w:pPr>
            <w:r w:rsidRPr="00391CAC">
              <w:rPr>
                <w:rFonts w:ascii="Calibri" w:eastAsia="Calibri" w:hAnsi="Calibri" w:cs="Calibri"/>
                <w:bCs/>
                <w:sz w:val="20"/>
                <w:szCs w:val="20"/>
              </w:rPr>
              <w:t>Cllr Muir to contact AS (SCC) c/o</w:t>
            </w:r>
          </w:p>
        </w:tc>
      </w:tr>
      <w:tr w:rsidR="00FE0720" w:rsidRPr="00420752" w14:paraId="699409AD" w14:textId="77777777" w:rsidTr="00BB1A46">
        <w:tc>
          <w:tcPr>
            <w:tcW w:w="988" w:type="dxa"/>
          </w:tcPr>
          <w:p w14:paraId="15EB165D" w14:textId="77777777" w:rsidR="00FE0720" w:rsidRPr="00A17461" w:rsidRDefault="00FE0720" w:rsidP="00BB1A46">
            <w:pPr>
              <w:outlineLvl w:val="0"/>
              <w:rPr>
                <w:rFonts w:ascii="Calibri" w:eastAsia="Calibri" w:hAnsi="Calibri" w:cs="Calibri"/>
                <w:bCs/>
                <w:sz w:val="20"/>
                <w:szCs w:val="20"/>
              </w:rPr>
            </w:pPr>
            <w:r w:rsidRPr="00A17461">
              <w:rPr>
                <w:rFonts w:ascii="Calibri" w:eastAsia="Calibri" w:hAnsi="Calibri" w:cs="Calibri"/>
                <w:bCs/>
                <w:sz w:val="20"/>
                <w:szCs w:val="20"/>
              </w:rPr>
              <w:t>8770 (Oct 24)</w:t>
            </w:r>
          </w:p>
        </w:tc>
        <w:tc>
          <w:tcPr>
            <w:tcW w:w="1407" w:type="dxa"/>
          </w:tcPr>
          <w:p w14:paraId="76C5B4F7" w14:textId="77777777" w:rsidR="00FE0720" w:rsidRPr="00A17461" w:rsidRDefault="00FE0720" w:rsidP="00BB1A46">
            <w:pPr>
              <w:outlineLvl w:val="0"/>
              <w:rPr>
                <w:rFonts w:ascii="Calibri" w:eastAsia="Calibri" w:hAnsi="Calibri" w:cs="Calibri"/>
                <w:bCs/>
                <w:sz w:val="20"/>
                <w:szCs w:val="20"/>
              </w:rPr>
            </w:pPr>
            <w:r w:rsidRPr="00A17461">
              <w:rPr>
                <w:rFonts w:ascii="Calibri" w:eastAsia="Calibri" w:hAnsi="Calibri" w:cs="Calibri"/>
                <w:bCs/>
                <w:sz w:val="20"/>
                <w:szCs w:val="20"/>
              </w:rPr>
              <w:t>CIL Highways Road Safety Bid</w:t>
            </w:r>
          </w:p>
        </w:tc>
        <w:tc>
          <w:tcPr>
            <w:tcW w:w="3141" w:type="dxa"/>
          </w:tcPr>
          <w:p w14:paraId="19BC5700"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 xml:space="preserve">Incorporates former minutes </w:t>
            </w:r>
          </w:p>
          <w:p w14:paraId="69626ACC"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8495 – traffic calming</w:t>
            </w:r>
          </w:p>
          <w:p w14:paraId="7FA7FF1A"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8580 - zebra crossing</w:t>
            </w:r>
          </w:p>
          <w:p w14:paraId="6AF29755"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8583 – yellow lines</w:t>
            </w:r>
          </w:p>
          <w:p w14:paraId="77A480B3" w14:textId="77777777" w:rsidR="00FE0720" w:rsidRPr="00420752" w:rsidRDefault="00FE0720" w:rsidP="00BB1A46">
            <w:pPr>
              <w:outlineLvl w:val="0"/>
              <w:rPr>
                <w:rFonts w:ascii="Calibri" w:eastAsia="Calibri" w:hAnsi="Calibri" w:cs="Calibri"/>
                <w:bCs/>
                <w:sz w:val="20"/>
                <w:szCs w:val="20"/>
              </w:rPr>
            </w:pPr>
          </w:p>
        </w:tc>
        <w:tc>
          <w:tcPr>
            <w:tcW w:w="1114" w:type="dxa"/>
          </w:tcPr>
          <w:p w14:paraId="7CEA57B9" w14:textId="77777777" w:rsidR="00FE0720" w:rsidRPr="00420752" w:rsidRDefault="00FE0720" w:rsidP="00BB1A46">
            <w:pPr>
              <w:outlineLvl w:val="0"/>
              <w:rPr>
                <w:rFonts w:ascii="Calibri" w:eastAsia="Calibri" w:hAnsi="Calibri" w:cs="Calibri"/>
                <w:bCs/>
                <w:sz w:val="20"/>
                <w:szCs w:val="20"/>
              </w:rPr>
            </w:pPr>
            <w:r>
              <w:rPr>
                <w:rFonts w:ascii="Calibri" w:eastAsia="Calibri" w:hAnsi="Calibri" w:cs="Calibri"/>
                <w:bCs/>
                <w:sz w:val="20"/>
                <w:szCs w:val="20"/>
              </w:rPr>
              <w:t>2025</w:t>
            </w:r>
          </w:p>
        </w:tc>
        <w:tc>
          <w:tcPr>
            <w:tcW w:w="2360" w:type="dxa"/>
          </w:tcPr>
          <w:p w14:paraId="4534486C" w14:textId="77777777" w:rsidR="00FE0720" w:rsidRPr="00391CAC" w:rsidRDefault="00FE0720" w:rsidP="00BB1A46">
            <w:pPr>
              <w:outlineLvl w:val="0"/>
              <w:rPr>
                <w:rFonts w:ascii="Calibri" w:eastAsia="Calibri" w:hAnsi="Calibri" w:cs="Calibri"/>
                <w:bCs/>
                <w:sz w:val="20"/>
                <w:szCs w:val="20"/>
              </w:rPr>
            </w:pPr>
            <w:r w:rsidRPr="00391CAC">
              <w:rPr>
                <w:rFonts w:ascii="Calibri" w:eastAsia="Calibri" w:hAnsi="Calibri" w:cs="Calibri"/>
                <w:bCs/>
                <w:sz w:val="20"/>
                <w:szCs w:val="20"/>
              </w:rPr>
              <w:t>CIL bid submitted by Surrey CC 25.10.2024</w:t>
            </w:r>
          </w:p>
          <w:p w14:paraId="01CB2696" w14:textId="77777777" w:rsidR="00FE0720" w:rsidRPr="00391CAC" w:rsidRDefault="00FE0720" w:rsidP="00BB1A46">
            <w:pPr>
              <w:outlineLvl w:val="0"/>
              <w:rPr>
                <w:rFonts w:ascii="Calibri" w:eastAsia="Calibri" w:hAnsi="Calibri" w:cs="Calibri"/>
                <w:bCs/>
                <w:sz w:val="20"/>
                <w:szCs w:val="20"/>
              </w:rPr>
            </w:pPr>
            <w:r w:rsidRPr="00391CAC">
              <w:rPr>
                <w:rFonts w:ascii="Calibri" w:eastAsia="Calibri" w:hAnsi="Calibri" w:cs="Calibri"/>
                <w:bCs/>
                <w:sz w:val="20"/>
                <w:szCs w:val="20"/>
              </w:rPr>
              <w:t>Awaiting response from CIL team to see if it has been successful.  Clerk has f/up but SCC have not heard if bid has been accepted.</w:t>
            </w:r>
            <w:r>
              <w:rPr>
                <w:rFonts w:ascii="Calibri" w:eastAsia="Calibri" w:hAnsi="Calibri" w:cs="Calibri"/>
                <w:bCs/>
                <w:sz w:val="20"/>
                <w:szCs w:val="20"/>
              </w:rPr>
              <w:t xml:space="preserve">  </w:t>
            </w:r>
            <w:r w:rsidRPr="00DE3A50">
              <w:rPr>
                <w:rFonts w:ascii="Calibri" w:eastAsia="Calibri" w:hAnsi="Calibri" w:cs="Calibri"/>
                <w:bCs/>
                <w:sz w:val="20"/>
                <w:szCs w:val="20"/>
                <w:highlight w:val="green"/>
              </w:rPr>
              <w:t>f/up 17.3.25 CIL seeking questions on some other applications and once those have been answered with evaluate all bids at the same time.</w:t>
            </w:r>
          </w:p>
        </w:tc>
      </w:tr>
      <w:tr w:rsidR="00FE0720" w:rsidRPr="00420752" w14:paraId="31DC1637" w14:textId="77777777" w:rsidTr="00BB1A46">
        <w:tc>
          <w:tcPr>
            <w:tcW w:w="988" w:type="dxa"/>
          </w:tcPr>
          <w:p w14:paraId="6F443319" w14:textId="77777777" w:rsidR="00FE0720" w:rsidRPr="00A17461" w:rsidRDefault="00FE0720" w:rsidP="00BB1A46">
            <w:pPr>
              <w:outlineLvl w:val="0"/>
              <w:rPr>
                <w:rFonts w:ascii="Calibri" w:eastAsia="Calibri" w:hAnsi="Calibri" w:cs="Calibri"/>
                <w:bCs/>
                <w:sz w:val="20"/>
                <w:szCs w:val="20"/>
              </w:rPr>
            </w:pPr>
            <w:r w:rsidRPr="00A17461">
              <w:rPr>
                <w:rFonts w:ascii="Calibri" w:eastAsia="Calibri" w:hAnsi="Calibri" w:cs="Calibri"/>
                <w:bCs/>
                <w:sz w:val="20"/>
                <w:szCs w:val="20"/>
              </w:rPr>
              <w:t>8763</w:t>
            </w:r>
            <w:r>
              <w:rPr>
                <w:rFonts w:ascii="Calibri" w:eastAsia="Calibri" w:hAnsi="Calibri" w:cs="Calibri"/>
                <w:bCs/>
                <w:sz w:val="20"/>
                <w:szCs w:val="20"/>
              </w:rPr>
              <w:t xml:space="preserve"> (a)</w:t>
            </w:r>
          </w:p>
        </w:tc>
        <w:tc>
          <w:tcPr>
            <w:tcW w:w="1407" w:type="dxa"/>
          </w:tcPr>
          <w:p w14:paraId="26694397" w14:textId="77777777" w:rsidR="00FE0720" w:rsidRPr="00A17461" w:rsidRDefault="00FE0720" w:rsidP="00BB1A46">
            <w:pPr>
              <w:outlineLvl w:val="0"/>
              <w:rPr>
                <w:rFonts w:ascii="Calibri" w:eastAsia="Calibri" w:hAnsi="Calibri" w:cs="Calibri"/>
                <w:bCs/>
                <w:sz w:val="20"/>
                <w:szCs w:val="20"/>
              </w:rPr>
            </w:pPr>
            <w:r w:rsidRPr="00A17461">
              <w:rPr>
                <w:rFonts w:ascii="Calibri" w:eastAsia="Calibri" w:hAnsi="Calibri" w:cs="Calibri"/>
                <w:bCs/>
                <w:sz w:val="20"/>
                <w:szCs w:val="20"/>
              </w:rPr>
              <w:t>Facility Improvement B/L</w:t>
            </w:r>
          </w:p>
        </w:tc>
        <w:tc>
          <w:tcPr>
            <w:tcW w:w="3141" w:type="dxa"/>
          </w:tcPr>
          <w:p w14:paraId="2F52B4EC" w14:textId="77777777" w:rsidR="00FE0720" w:rsidRDefault="00FE0720" w:rsidP="00BB1A46">
            <w:pPr>
              <w:outlineLvl w:val="0"/>
              <w:rPr>
                <w:rFonts w:ascii="Calibri" w:eastAsia="Calibri" w:hAnsi="Calibri" w:cs="Calibri"/>
                <w:bCs/>
                <w:sz w:val="20"/>
                <w:szCs w:val="20"/>
              </w:rPr>
            </w:pPr>
            <w:r w:rsidRPr="00A17461">
              <w:rPr>
                <w:rFonts w:ascii="Calibri" w:eastAsia="Calibri" w:hAnsi="Calibri" w:cs="Calibri"/>
                <w:bCs/>
                <w:sz w:val="20"/>
                <w:szCs w:val="20"/>
              </w:rPr>
              <w:t xml:space="preserve">Artificial </w:t>
            </w:r>
            <w:r>
              <w:rPr>
                <w:rFonts w:ascii="Calibri" w:eastAsia="Calibri" w:hAnsi="Calibri" w:cs="Calibri"/>
                <w:bCs/>
                <w:sz w:val="20"/>
                <w:szCs w:val="20"/>
              </w:rPr>
              <w:t>strip</w:t>
            </w:r>
          </w:p>
        </w:tc>
        <w:tc>
          <w:tcPr>
            <w:tcW w:w="1114" w:type="dxa"/>
          </w:tcPr>
          <w:p w14:paraId="12F39D00"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April 2025</w:t>
            </w:r>
          </w:p>
        </w:tc>
        <w:tc>
          <w:tcPr>
            <w:tcW w:w="2360" w:type="dxa"/>
          </w:tcPr>
          <w:p w14:paraId="26DAC59E" w14:textId="77777777" w:rsidR="00FE0720" w:rsidRPr="00391CAC" w:rsidRDefault="00FE0720" w:rsidP="00BB1A46">
            <w:pPr>
              <w:outlineLvl w:val="0"/>
              <w:rPr>
                <w:rFonts w:ascii="Calibri" w:eastAsia="Calibri" w:hAnsi="Calibri" w:cs="Calibri"/>
                <w:bCs/>
                <w:sz w:val="20"/>
                <w:szCs w:val="20"/>
              </w:rPr>
            </w:pPr>
            <w:r w:rsidRPr="00391CAC">
              <w:rPr>
                <w:rFonts w:ascii="Calibri" w:eastAsia="Calibri" w:hAnsi="Calibri" w:cs="Calibri"/>
                <w:bCs/>
                <w:sz w:val="20"/>
                <w:szCs w:val="20"/>
              </w:rPr>
              <w:t>Contract has been signed off.  Delivery due April.</w:t>
            </w:r>
          </w:p>
        </w:tc>
      </w:tr>
      <w:tr w:rsidR="00FE0720" w:rsidRPr="00420752" w14:paraId="3A2AD1A0" w14:textId="77777777" w:rsidTr="00BB1A46">
        <w:tc>
          <w:tcPr>
            <w:tcW w:w="988" w:type="dxa"/>
          </w:tcPr>
          <w:p w14:paraId="634D1152"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8763 (b)</w:t>
            </w:r>
          </w:p>
        </w:tc>
        <w:tc>
          <w:tcPr>
            <w:tcW w:w="1407" w:type="dxa"/>
          </w:tcPr>
          <w:p w14:paraId="1E9E72B9"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Cricket nets</w:t>
            </w:r>
          </w:p>
        </w:tc>
        <w:tc>
          <w:tcPr>
            <w:tcW w:w="3141" w:type="dxa"/>
          </w:tcPr>
          <w:p w14:paraId="3FA3E751"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Installation of brand new cricket nets</w:t>
            </w:r>
          </w:p>
        </w:tc>
        <w:tc>
          <w:tcPr>
            <w:tcW w:w="1114" w:type="dxa"/>
          </w:tcPr>
          <w:p w14:paraId="0DEDEC8A"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Summer 2026</w:t>
            </w:r>
          </w:p>
        </w:tc>
        <w:tc>
          <w:tcPr>
            <w:tcW w:w="2360" w:type="dxa"/>
          </w:tcPr>
          <w:p w14:paraId="7B982300" w14:textId="77777777" w:rsidR="00FE0720" w:rsidRPr="00DE3A50" w:rsidRDefault="00FE0720" w:rsidP="00BB1A46">
            <w:pPr>
              <w:outlineLvl w:val="0"/>
              <w:rPr>
                <w:rFonts w:ascii="Calibri" w:eastAsia="Calibri" w:hAnsi="Calibri" w:cs="Calibri"/>
                <w:bCs/>
                <w:sz w:val="20"/>
                <w:szCs w:val="20"/>
                <w:highlight w:val="green"/>
              </w:rPr>
            </w:pPr>
            <w:r w:rsidRPr="00DE3A50">
              <w:rPr>
                <w:rFonts w:ascii="Calibri" w:eastAsia="Calibri" w:hAnsi="Calibri" w:cs="Calibri"/>
                <w:bCs/>
                <w:sz w:val="20"/>
                <w:szCs w:val="20"/>
                <w:highlight w:val="green"/>
              </w:rPr>
              <w:t xml:space="preserve">Architect briefed </w:t>
            </w:r>
          </w:p>
          <w:p w14:paraId="1683B209" w14:textId="77777777" w:rsidR="00FE0720" w:rsidRPr="00DE3A50" w:rsidRDefault="00FE0720" w:rsidP="00BB1A46">
            <w:pPr>
              <w:outlineLvl w:val="0"/>
              <w:rPr>
                <w:rFonts w:ascii="Calibri" w:eastAsia="Calibri" w:hAnsi="Calibri" w:cs="Calibri"/>
                <w:bCs/>
                <w:sz w:val="20"/>
                <w:szCs w:val="20"/>
                <w:highlight w:val="green"/>
              </w:rPr>
            </w:pPr>
            <w:r w:rsidRPr="00DE3A50">
              <w:rPr>
                <w:rFonts w:ascii="Calibri" w:eastAsia="Calibri" w:hAnsi="Calibri" w:cs="Calibri"/>
                <w:bCs/>
                <w:sz w:val="20"/>
                <w:szCs w:val="20"/>
                <w:highlight w:val="green"/>
              </w:rPr>
              <w:t>Plans for planning application completed along with ecology report.</w:t>
            </w:r>
          </w:p>
          <w:p w14:paraId="5551C07C" w14:textId="77777777" w:rsidR="00FE0720" w:rsidRDefault="00FE0720" w:rsidP="00BB1A46">
            <w:pPr>
              <w:outlineLvl w:val="0"/>
              <w:rPr>
                <w:rFonts w:ascii="Calibri" w:eastAsia="Calibri" w:hAnsi="Calibri" w:cs="Calibri"/>
                <w:bCs/>
                <w:sz w:val="20"/>
                <w:szCs w:val="20"/>
              </w:rPr>
            </w:pPr>
            <w:r w:rsidRPr="00DE3A50">
              <w:rPr>
                <w:rFonts w:ascii="Calibri" w:eastAsia="Calibri" w:hAnsi="Calibri" w:cs="Calibri"/>
                <w:bCs/>
                <w:sz w:val="20"/>
                <w:szCs w:val="20"/>
                <w:highlight w:val="green"/>
              </w:rPr>
              <w:t>Planning ready for submission by April 2025.</w:t>
            </w:r>
          </w:p>
          <w:p w14:paraId="3C523E3F" w14:textId="77777777" w:rsidR="00FE0720" w:rsidRPr="00391CAC" w:rsidRDefault="00FE0720" w:rsidP="00BB1A46">
            <w:pPr>
              <w:outlineLvl w:val="0"/>
              <w:rPr>
                <w:rFonts w:ascii="Calibri" w:eastAsia="Calibri" w:hAnsi="Calibri" w:cs="Calibri"/>
                <w:bCs/>
                <w:sz w:val="20"/>
                <w:szCs w:val="20"/>
              </w:rPr>
            </w:pPr>
          </w:p>
        </w:tc>
      </w:tr>
      <w:tr w:rsidR="00FE0720" w:rsidRPr="00420752" w14:paraId="11338C44" w14:textId="77777777" w:rsidTr="00BB1A46">
        <w:tc>
          <w:tcPr>
            <w:tcW w:w="988" w:type="dxa"/>
          </w:tcPr>
          <w:p w14:paraId="17B8BFB1"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8767 and 8855</w:t>
            </w:r>
          </w:p>
        </w:tc>
        <w:tc>
          <w:tcPr>
            <w:tcW w:w="1407" w:type="dxa"/>
          </w:tcPr>
          <w:p w14:paraId="259EB79A"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Medical Centre</w:t>
            </w:r>
          </w:p>
        </w:tc>
        <w:tc>
          <w:tcPr>
            <w:tcW w:w="3141" w:type="dxa"/>
          </w:tcPr>
          <w:p w14:paraId="54F661AA"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Plans to be drawn up and investment to be sourced</w:t>
            </w:r>
          </w:p>
        </w:tc>
        <w:tc>
          <w:tcPr>
            <w:tcW w:w="1114" w:type="dxa"/>
          </w:tcPr>
          <w:p w14:paraId="0B0DA4FB" w14:textId="77777777" w:rsidR="00FE0720" w:rsidRDefault="00FE0720" w:rsidP="00BB1A46">
            <w:pPr>
              <w:outlineLvl w:val="0"/>
              <w:rPr>
                <w:rFonts w:ascii="Calibri" w:eastAsia="Calibri" w:hAnsi="Calibri" w:cs="Calibri"/>
                <w:bCs/>
                <w:sz w:val="20"/>
                <w:szCs w:val="20"/>
              </w:rPr>
            </w:pPr>
          </w:p>
        </w:tc>
        <w:tc>
          <w:tcPr>
            <w:tcW w:w="2360" w:type="dxa"/>
          </w:tcPr>
          <w:p w14:paraId="257EEC14" w14:textId="77777777" w:rsidR="00FE0720" w:rsidRPr="00391CAC" w:rsidRDefault="00FE0720" w:rsidP="00BB1A46">
            <w:pPr>
              <w:outlineLvl w:val="0"/>
              <w:rPr>
                <w:rFonts w:ascii="Calibri" w:eastAsia="Calibri" w:hAnsi="Calibri" w:cs="Calibri"/>
                <w:bCs/>
                <w:sz w:val="20"/>
                <w:szCs w:val="20"/>
              </w:rPr>
            </w:pPr>
            <w:r w:rsidRPr="00391CAC">
              <w:rPr>
                <w:rFonts w:ascii="Calibri" w:eastAsia="Calibri" w:hAnsi="Calibri" w:cs="Calibri"/>
                <w:bCs/>
                <w:sz w:val="20"/>
                <w:szCs w:val="20"/>
              </w:rPr>
              <w:t xml:space="preserve">Revised plans have been drawn up with revised costing. Clerk, PM, JJ, GL (WBC) met with WBC planning/CIL 19.12.2024.  WBC will do some work to see the viability of the </w:t>
            </w:r>
            <w:r w:rsidRPr="00391CAC">
              <w:rPr>
                <w:rFonts w:ascii="Calibri" w:eastAsia="Calibri" w:hAnsi="Calibri" w:cs="Calibri"/>
                <w:bCs/>
                <w:sz w:val="20"/>
                <w:szCs w:val="20"/>
              </w:rPr>
              <w:lastRenderedPageBreak/>
              <w:t xml:space="preserve">scheme.  </w:t>
            </w:r>
            <w:r w:rsidRPr="009A53E9">
              <w:rPr>
                <w:rFonts w:ascii="Calibri" w:eastAsia="Calibri" w:hAnsi="Calibri" w:cs="Calibri"/>
                <w:bCs/>
                <w:sz w:val="20"/>
                <w:szCs w:val="20"/>
                <w:highlight w:val="green"/>
              </w:rPr>
              <w:t>Clerk has f/up CIL team have spoken with NHS and waiting to speak with developer.</w:t>
            </w:r>
          </w:p>
        </w:tc>
      </w:tr>
      <w:tr w:rsidR="00FE0720" w:rsidRPr="00420752" w14:paraId="1BFC292F" w14:textId="77777777" w:rsidTr="00BB1A46">
        <w:tc>
          <w:tcPr>
            <w:tcW w:w="988" w:type="dxa"/>
          </w:tcPr>
          <w:p w14:paraId="0198CDBF"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lastRenderedPageBreak/>
              <w:t>8907</w:t>
            </w:r>
          </w:p>
        </w:tc>
        <w:tc>
          <w:tcPr>
            <w:tcW w:w="1407" w:type="dxa"/>
          </w:tcPr>
          <w:p w14:paraId="5E19BEF9"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Defibrillator training</w:t>
            </w:r>
          </w:p>
        </w:tc>
        <w:tc>
          <w:tcPr>
            <w:tcW w:w="3141" w:type="dxa"/>
          </w:tcPr>
          <w:p w14:paraId="1CC04534"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Cllr Holroyd has offered to run free sessions.  Clerk to advertise and book venue</w:t>
            </w:r>
          </w:p>
        </w:tc>
        <w:tc>
          <w:tcPr>
            <w:tcW w:w="1114" w:type="dxa"/>
          </w:tcPr>
          <w:p w14:paraId="172BACAB" w14:textId="77777777" w:rsidR="00FE0720" w:rsidRDefault="00FE0720" w:rsidP="00BB1A46">
            <w:pPr>
              <w:outlineLvl w:val="0"/>
              <w:rPr>
                <w:rFonts w:ascii="Calibri" w:eastAsia="Calibri" w:hAnsi="Calibri" w:cs="Calibri"/>
                <w:bCs/>
                <w:sz w:val="20"/>
                <w:szCs w:val="20"/>
              </w:rPr>
            </w:pPr>
            <w:r>
              <w:rPr>
                <w:rFonts w:ascii="Calibri" w:eastAsia="Calibri" w:hAnsi="Calibri" w:cs="Calibri"/>
                <w:bCs/>
                <w:sz w:val="20"/>
                <w:szCs w:val="20"/>
              </w:rPr>
              <w:t>April 2025</w:t>
            </w:r>
          </w:p>
        </w:tc>
        <w:tc>
          <w:tcPr>
            <w:tcW w:w="2360" w:type="dxa"/>
          </w:tcPr>
          <w:p w14:paraId="018BC842" w14:textId="77777777" w:rsidR="00FE0720" w:rsidRPr="00DE3A50" w:rsidRDefault="00FE0720" w:rsidP="00BB1A46">
            <w:pPr>
              <w:outlineLvl w:val="0"/>
              <w:rPr>
                <w:rFonts w:ascii="Calibri" w:eastAsia="Calibri" w:hAnsi="Calibri" w:cs="Calibri"/>
                <w:bCs/>
                <w:sz w:val="20"/>
                <w:szCs w:val="20"/>
                <w:highlight w:val="green"/>
              </w:rPr>
            </w:pPr>
            <w:r w:rsidRPr="00DE3A50">
              <w:rPr>
                <w:rFonts w:ascii="Calibri" w:eastAsia="Calibri" w:hAnsi="Calibri" w:cs="Calibri"/>
                <w:bCs/>
                <w:sz w:val="20"/>
                <w:szCs w:val="20"/>
                <w:highlight w:val="green"/>
              </w:rPr>
              <w:t>Poster has been updated and sent to cinema for advertising there.</w:t>
            </w:r>
          </w:p>
          <w:p w14:paraId="6A8E3EED" w14:textId="77777777" w:rsidR="00FE0720" w:rsidRPr="00DE3A50" w:rsidRDefault="00FE0720" w:rsidP="00BB1A46">
            <w:pPr>
              <w:outlineLvl w:val="0"/>
              <w:rPr>
                <w:rFonts w:ascii="Calibri" w:eastAsia="Calibri" w:hAnsi="Calibri" w:cs="Calibri"/>
                <w:bCs/>
                <w:sz w:val="20"/>
                <w:szCs w:val="20"/>
                <w:highlight w:val="green"/>
              </w:rPr>
            </w:pPr>
          </w:p>
          <w:p w14:paraId="6E10F7B7" w14:textId="77777777" w:rsidR="00FE0720" w:rsidRPr="00391CAC" w:rsidRDefault="00FE0720" w:rsidP="00BB1A46">
            <w:pPr>
              <w:outlineLvl w:val="0"/>
              <w:rPr>
                <w:rFonts w:ascii="Calibri" w:eastAsia="Calibri" w:hAnsi="Calibri" w:cs="Calibri"/>
                <w:bCs/>
                <w:sz w:val="20"/>
                <w:szCs w:val="20"/>
              </w:rPr>
            </w:pPr>
            <w:r w:rsidRPr="00DE3A50">
              <w:rPr>
                <w:rFonts w:ascii="Calibri" w:eastAsia="Calibri" w:hAnsi="Calibri" w:cs="Calibri"/>
                <w:bCs/>
                <w:sz w:val="20"/>
                <w:szCs w:val="20"/>
                <w:highlight w:val="green"/>
              </w:rPr>
              <w:t>Clerk to place posters out in the village w/c 17.3.25 and place on fb.  2 bookings to date.</w:t>
            </w:r>
          </w:p>
        </w:tc>
      </w:tr>
    </w:tbl>
    <w:p w14:paraId="33C4B3BC" w14:textId="77777777" w:rsidR="00FE0720" w:rsidRPr="004B36DD" w:rsidRDefault="00FE0720" w:rsidP="00FE0720">
      <w:pPr>
        <w:outlineLvl w:val="0"/>
        <w:rPr>
          <w:rFonts w:ascii="Calibri" w:eastAsia="Calibri" w:hAnsi="Calibri"/>
          <w:b/>
          <w:sz w:val="20"/>
          <w:szCs w:val="20"/>
          <w:u w:val="single"/>
        </w:rPr>
      </w:pPr>
    </w:p>
    <w:p w14:paraId="1C300DF6" w14:textId="77777777" w:rsidR="00FE0720" w:rsidRDefault="00FE0720" w:rsidP="00FE0720">
      <w:pPr>
        <w:jc w:val="center"/>
        <w:outlineLvl w:val="0"/>
        <w:rPr>
          <w:rFonts w:ascii="Calibri" w:eastAsia="Calibri" w:hAnsi="Calibri"/>
          <w:b/>
          <w:u w:val="single"/>
        </w:rPr>
      </w:pPr>
      <w:r>
        <w:rPr>
          <w:rFonts w:ascii="Calibri" w:eastAsia="Calibri" w:hAnsi="Calibri"/>
          <w:b/>
          <w:u w:val="single"/>
        </w:rPr>
        <w:t>Actions from Minutes</w:t>
      </w:r>
    </w:p>
    <w:p w14:paraId="7A9467F6" w14:textId="77777777" w:rsidR="00FE0720" w:rsidRPr="00080932" w:rsidRDefault="00FE0720" w:rsidP="00FE0720">
      <w:pPr>
        <w:jc w:val="both"/>
        <w:outlineLvl w:val="0"/>
        <w:rPr>
          <w:rFonts w:ascii="Calibri" w:eastAsia="Calibri" w:hAnsi="Calibri"/>
        </w:rPr>
      </w:pPr>
    </w:p>
    <w:tbl>
      <w:tblPr>
        <w:tblStyle w:val="TableGrid"/>
        <w:tblW w:w="9067" w:type="dxa"/>
        <w:tblLook w:val="04A0" w:firstRow="1" w:lastRow="0" w:firstColumn="1" w:lastColumn="0" w:noHBand="0" w:noVBand="1"/>
      </w:tblPr>
      <w:tblGrid>
        <w:gridCol w:w="1889"/>
        <w:gridCol w:w="3776"/>
        <w:gridCol w:w="3402"/>
      </w:tblGrid>
      <w:tr w:rsidR="00FE0720" w:rsidRPr="00F00E39" w14:paraId="2CACB261" w14:textId="77777777" w:rsidTr="00BB1A46">
        <w:tc>
          <w:tcPr>
            <w:tcW w:w="1889" w:type="dxa"/>
          </w:tcPr>
          <w:p w14:paraId="2A654127" w14:textId="77777777" w:rsidR="00FE0720" w:rsidRPr="00F00E39" w:rsidRDefault="00FE0720" w:rsidP="00BB1A46">
            <w:pPr>
              <w:jc w:val="both"/>
              <w:outlineLvl w:val="0"/>
              <w:rPr>
                <w:rFonts w:ascii="Calibri" w:eastAsia="Calibri" w:hAnsi="Calibri"/>
                <w:b/>
                <w:bCs/>
                <w:sz w:val="20"/>
                <w:szCs w:val="20"/>
              </w:rPr>
            </w:pPr>
            <w:r w:rsidRPr="00F00E39">
              <w:rPr>
                <w:rFonts w:ascii="Calibri" w:eastAsia="Calibri" w:hAnsi="Calibri"/>
                <w:b/>
                <w:bCs/>
                <w:sz w:val="20"/>
                <w:szCs w:val="20"/>
              </w:rPr>
              <w:t>Minute Number</w:t>
            </w:r>
          </w:p>
        </w:tc>
        <w:tc>
          <w:tcPr>
            <w:tcW w:w="3776" w:type="dxa"/>
          </w:tcPr>
          <w:p w14:paraId="09814785" w14:textId="77777777" w:rsidR="00FE0720" w:rsidRPr="00F00E39" w:rsidRDefault="00FE0720" w:rsidP="00BB1A46">
            <w:pPr>
              <w:outlineLvl w:val="0"/>
              <w:rPr>
                <w:rFonts w:ascii="Calibri" w:eastAsia="Calibri" w:hAnsi="Calibri"/>
                <w:b/>
                <w:bCs/>
                <w:sz w:val="20"/>
                <w:szCs w:val="20"/>
              </w:rPr>
            </w:pPr>
            <w:r w:rsidRPr="00F00E39">
              <w:rPr>
                <w:rFonts w:ascii="Calibri" w:eastAsia="Calibri" w:hAnsi="Calibri"/>
                <w:b/>
                <w:bCs/>
                <w:sz w:val="20"/>
                <w:szCs w:val="20"/>
              </w:rPr>
              <w:t>Action</w:t>
            </w:r>
          </w:p>
        </w:tc>
        <w:tc>
          <w:tcPr>
            <w:tcW w:w="3402" w:type="dxa"/>
          </w:tcPr>
          <w:p w14:paraId="3FA15E55" w14:textId="77777777" w:rsidR="00FE0720" w:rsidRPr="00200EC3" w:rsidRDefault="00FE0720" w:rsidP="00BB1A46">
            <w:pPr>
              <w:jc w:val="center"/>
              <w:outlineLvl w:val="0"/>
              <w:rPr>
                <w:rFonts w:ascii="Calibri" w:eastAsia="Calibri" w:hAnsi="Calibri"/>
                <w:b/>
                <w:bCs/>
                <w:sz w:val="20"/>
                <w:szCs w:val="20"/>
              </w:rPr>
            </w:pPr>
            <w:r w:rsidRPr="00200EC3">
              <w:rPr>
                <w:rFonts w:ascii="Calibri" w:eastAsia="Calibri" w:hAnsi="Calibri"/>
                <w:b/>
                <w:bCs/>
                <w:sz w:val="20"/>
                <w:szCs w:val="20"/>
              </w:rPr>
              <w:t>Status</w:t>
            </w:r>
          </w:p>
        </w:tc>
      </w:tr>
      <w:tr w:rsidR="00FE0720" w:rsidRPr="00080932" w14:paraId="39972FDE" w14:textId="77777777" w:rsidTr="00BB1A46">
        <w:tc>
          <w:tcPr>
            <w:tcW w:w="1889" w:type="dxa"/>
          </w:tcPr>
          <w:p w14:paraId="7844025C" w14:textId="77777777" w:rsidR="00FE0720" w:rsidRDefault="00FE0720" w:rsidP="00BB1A46">
            <w:pPr>
              <w:jc w:val="both"/>
              <w:outlineLvl w:val="0"/>
              <w:rPr>
                <w:rFonts w:ascii="Calibri" w:eastAsia="Calibri" w:hAnsi="Calibri"/>
                <w:sz w:val="20"/>
                <w:szCs w:val="20"/>
              </w:rPr>
            </w:pPr>
            <w:r w:rsidRPr="0000637C">
              <w:rPr>
                <w:rFonts w:ascii="Calibri" w:hAnsi="Calibri"/>
                <w:color w:val="000000" w:themeColor="text1"/>
                <w:sz w:val="20"/>
                <w:szCs w:val="20"/>
              </w:rPr>
              <w:t>8467</w:t>
            </w:r>
            <w:r>
              <w:rPr>
                <w:rFonts w:ascii="Calibri" w:eastAsia="Calibri" w:hAnsi="Calibri"/>
                <w:sz w:val="20"/>
                <w:szCs w:val="20"/>
              </w:rPr>
              <w:t xml:space="preserve"> (January 2024)</w:t>
            </w:r>
          </w:p>
        </w:tc>
        <w:tc>
          <w:tcPr>
            <w:tcW w:w="3776" w:type="dxa"/>
          </w:tcPr>
          <w:p w14:paraId="641B7C6E" w14:textId="77777777" w:rsidR="00FE0720" w:rsidRDefault="00FE0720" w:rsidP="00BB1A46">
            <w:pPr>
              <w:outlineLvl w:val="0"/>
              <w:rPr>
                <w:rFonts w:ascii="Calibri" w:eastAsia="Calibri" w:hAnsi="Calibri"/>
                <w:sz w:val="20"/>
                <w:szCs w:val="20"/>
              </w:rPr>
            </w:pPr>
            <w:r>
              <w:rPr>
                <w:rFonts w:ascii="Calibri" w:eastAsia="Calibri" w:hAnsi="Calibri"/>
                <w:sz w:val="20"/>
                <w:szCs w:val="20"/>
              </w:rPr>
              <w:t>Can other agencies aside from the police close a road</w:t>
            </w:r>
          </w:p>
        </w:tc>
        <w:tc>
          <w:tcPr>
            <w:tcW w:w="3402" w:type="dxa"/>
          </w:tcPr>
          <w:p w14:paraId="0D816F4A" w14:textId="77777777" w:rsidR="00FE0720" w:rsidRPr="00200EC3" w:rsidRDefault="00FE0720" w:rsidP="00BB1A46">
            <w:pPr>
              <w:jc w:val="center"/>
              <w:outlineLvl w:val="0"/>
              <w:rPr>
                <w:rFonts w:ascii="Calibri" w:eastAsia="Calibri" w:hAnsi="Calibri"/>
                <w:sz w:val="20"/>
                <w:szCs w:val="20"/>
              </w:rPr>
            </w:pPr>
            <w:r w:rsidRPr="00200EC3">
              <w:rPr>
                <w:rFonts w:ascii="Calibri" w:eastAsia="Calibri" w:hAnsi="Calibri"/>
                <w:sz w:val="20"/>
                <w:szCs w:val="20"/>
              </w:rPr>
              <w:t>Clerk to f/up</w:t>
            </w:r>
          </w:p>
        </w:tc>
      </w:tr>
      <w:tr w:rsidR="00FE0720" w:rsidRPr="00080932" w14:paraId="503316F3" w14:textId="77777777" w:rsidTr="00BB1A46">
        <w:tc>
          <w:tcPr>
            <w:tcW w:w="1889" w:type="dxa"/>
          </w:tcPr>
          <w:p w14:paraId="78142426" w14:textId="77777777" w:rsidR="00FE0720" w:rsidRDefault="00FE0720" w:rsidP="00BB1A46">
            <w:pPr>
              <w:jc w:val="both"/>
              <w:outlineLvl w:val="0"/>
              <w:rPr>
                <w:rFonts w:ascii="Calibri" w:eastAsia="Calibri" w:hAnsi="Calibri"/>
                <w:sz w:val="20"/>
                <w:szCs w:val="20"/>
              </w:rPr>
            </w:pPr>
            <w:r w:rsidRPr="0000637C">
              <w:rPr>
                <w:rFonts w:ascii="Calibri" w:hAnsi="Calibri" w:cs="Calibri"/>
                <w:color w:val="000000" w:themeColor="text1"/>
                <w:sz w:val="20"/>
              </w:rPr>
              <w:t>8574</w:t>
            </w:r>
            <w:r>
              <w:rPr>
                <w:rFonts w:ascii="Calibri" w:eastAsia="Calibri" w:hAnsi="Calibri"/>
                <w:sz w:val="20"/>
                <w:szCs w:val="20"/>
              </w:rPr>
              <w:t xml:space="preserve"> (April 2024)</w:t>
            </w:r>
          </w:p>
        </w:tc>
        <w:tc>
          <w:tcPr>
            <w:tcW w:w="3776" w:type="dxa"/>
          </w:tcPr>
          <w:p w14:paraId="37BBB11A" w14:textId="77777777" w:rsidR="00FE0720" w:rsidRDefault="00FE0720" w:rsidP="00BB1A46">
            <w:pPr>
              <w:outlineLvl w:val="0"/>
              <w:rPr>
                <w:rFonts w:ascii="Calibri" w:eastAsia="Calibri" w:hAnsi="Calibri"/>
                <w:sz w:val="20"/>
                <w:szCs w:val="20"/>
              </w:rPr>
            </w:pPr>
            <w:r>
              <w:rPr>
                <w:rFonts w:ascii="Calibri" w:eastAsia="Calibri" w:hAnsi="Calibri"/>
                <w:sz w:val="20"/>
                <w:szCs w:val="20"/>
              </w:rPr>
              <w:t>Rogue post on Milford Rd before bus shelter</w:t>
            </w:r>
          </w:p>
        </w:tc>
        <w:tc>
          <w:tcPr>
            <w:tcW w:w="3402" w:type="dxa"/>
          </w:tcPr>
          <w:p w14:paraId="3686107B" w14:textId="77777777" w:rsidR="00FE0720" w:rsidRPr="00200EC3" w:rsidRDefault="00FE0720" w:rsidP="00BB1A46">
            <w:pPr>
              <w:jc w:val="center"/>
              <w:outlineLvl w:val="0"/>
              <w:rPr>
                <w:rFonts w:ascii="Calibri" w:eastAsia="Calibri" w:hAnsi="Calibri"/>
                <w:sz w:val="20"/>
                <w:szCs w:val="20"/>
              </w:rPr>
            </w:pPr>
            <w:r w:rsidRPr="00200EC3">
              <w:rPr>
                <w:rFonts w:ascii="Calibri" w:eastAsia="Calibri" w:hAnsi="Calibri"/>
                <w:sz w:val="20"/>
                <w:szCs w:val="20"/>
              </w:rPr>
              <w:t>Clerk has reported to SCC</w:t>
            </w:r>
          </w:p>
        </w:tc>
      </w:tr>
      <w:tr w:rsidR="00FE0720" w:rsidRPr="00080932" w14:paraId="6CF06164" w14:textId="77777777" w:rsidTr="00BB1A46">
        <w:tc>
          <w:tcPr>
            <w:tcW w:w="1889" w:type="dxa"/>
          </w:tcPr>
          <w:p w14:paraId="53044111" w14:textId="77777777" w:rsidR="00FE0720" w:rsidRPr="00391CAC" w:rsidRDefault="00FE0720" w:rsidP="00BB1A46">
            <w:pPr>
              <w:jc w:val="both"/>
              <w:outlineLvl w:val="0"/>
              <w:rPr>
                <w:rFonts w:ascii="Calibri" w:eastAsia="Calibri" w:hAnsi="Calibri"/>
                <w:sz w:val="20"/>
                <w:szCs w:val="20"/>
              </w:rPr>
            </w:pPr>
            <w:r w:rsidRPr="00391CAC">
              <w:rPr>
                <w:rFonts w:ascii="Calibri" w:hAnsi="Calibri"/>
                <w:color w:val="000000" w:themeColor="text1"/>
                <w:sz w:val="20"/>
                <w:szCs w:val="20"/>
              </w:rPr>
              <w:t>8562</w:t>
            </w:r>
            <w:r w:rsidRPr="00391CAC">
              <w:rPr>
                <w:rFonts w:ascii="Calibri" w:eastAsia="Calibri" w:hAnsi="Calibri"/>
                <w:sz w:val="20"/>
                <w:szCs w:val="20"/>
              </w:rPr>
              <w:t xml:space="preserve"> (April 2024)</w:t>
            </w:r>
          </w:p>
        </w:tc>
        <w:tc>
          <w:tcPr>
            <w:tcW w:w="3776" w:type="dxa"/>
          </w:tcPr>
          <w:p w14:paraId="65410C61" w14:textId="77777777" w:rsidR="00FE0720" w:rsidRPr="00391CAC" w:rsidRDefault="00FE0720" w:rsidP="00BB1A46">
            <w:pPr>
              <w:outlineLvl w:val="0"/>
              <w:rPr>
                <w:rFonts w:ascii="Calibri" w:eastAsia="Calibri" w:hAnsi="Calibri"/>
                <w:sz w:val="20"/>
                <w:szCs w:val="20"/>
              </w:rPr>
            </w:pPr>
            <w:r w:rsidRPr="00391CAC">
              <w:rPr>
                <w:rFonts w:ascii="Calibri" w:eastAsia="Calibri" w:hAnsi="Calibri"/>
                <w:sz w:val="20"/>
                <w:szCs w:val="20"/>
              </w:rPr>
              <w:t>Cllr Murphy wrote to real estate company (June 2024) re the dilapidated state of the telephone exchange.  An email to be sent asking for BT’s plans with the site in writing.</w:t>
            </w:r>
          </w:p>
        </w:tc>
        <w:tc>
          <w:tcPr>
            <w:tcW w:w="3402" w:type="dxa"/>
          </w:tcPr>
          <w:p w14:paraId="0B84D1F6" w14:textId="77777777" w:rsidR="00FE0720" w:rsidRPr="00DE3A50" w:rsidRDefault="00FE0720" w:rsidP="00BB1A46">
            <w:pPr>
              <w:jc w:val="center"/>
              <w:outlineLvl w:val="0"/>
              <w:rPr>
                <w:rFonts w:ascii="Calibri" w:eastAsia="Calibri" w:hAnsi="Calibri"/>
                <w:sz w:val="20"/>
                <w:szCs w:val="20"/>
              </w:rPr>
            </w:pPr>
            <w:r w:rsidRPr="00DE3A50">
              <w:rPr>
                <w:rFonts w:ascii="Calibri" w:eastAsia="Calibri" w:hAnsi="Calibri"/>
                <w:sz w:val="20"/>
                <w:szCs w:val="20"/>
              </w:rPr>
              <w:t>Ground shave been tidied up but not the buildings which are in a poor state.  PM to write to property company who own the land asking what their intention is.</w:t>
            </w:r>
            <w:r w:rsidRPr="00DE3A50">
              <w:rPr>
                <w:rFonts w:ascii="Aptos" w:hAnsi="Aptos"/>
                <w:color w:val="0E2841"/>
                <w:sz w:val="22"/>
                <w:szCs w:val="22"/>
              </w:rPr>
              <w:t xml:space="preserve"> Response 24.12.2025 </w:t>
            </w:r>
            <w:r w:rsidRPr="00DE3A50">
              <w:rPr>
                <w:rFonts w:ascii="Calibri" w:eastAsia="Calibri" w:hAnsi="Calibri"/>
                <w:sz w:val="20"/>
                <w:szCs w:val="20"/>
              </w:rPr>
              <w:t>Elstead Exchange site may appear underutilised, however there aren’t any plans in the medium term for the site to be decommissioned. It is still an operational BT property and can appear quiet as it houses equipment, rather than people. As you mention technology is moving forward but this site is currently planned to provide communication infrastructure for business and residential customers in the area for many years yet.</w:t>
            </w:r>
          </w:p>
          <w:p w14:paraId="0177935A" w14:textId="77777777" w:rsidR="00FE0720" w:rsidRPr="00DE3A50" w:rsidRDefault="00FE0720" w:rsidP="00BB1A46">
            <w:pPr>
              <w:jc w:val="center"/>
              <w:outlineLvl w:val="0"/>
              <w:rPr>
                <w:rFonts w:ascii="Calibri" w:eastAsia="Calibri" w:hAnsi="Calibri"/>
                <w:sz w:val="20"/>
                <w:szCs w:val="20"/>
              </w:rPr>
            </w:pPr>
            <w:r w:rsidRPr="00DE3A50">
              <w:rPr>
                <w:rFonts w:ascii="Calibri" w:eastAsia="Calibri" w:hAnsi="Calibri"/>
                <w:sz w:val="20"/>
                <w:szCs w:val="20"/>
              </w:rPr>
              <w:t> </w:t>
            </w:r>
          </w:p>
          <w:p w14:paraId="635C9406" w14:textId="77777777" w:rsidR="00FE0720" w:rsidRPr="00DE3A50" w:rsidRDefault="00FE0720" w:rsidP="00BB1A46">
            <w:pPr>
              <w:jc w:val="center"/>
              <w:outlineLvl w:val="0"/>
              <w:rPr>
                <w:rFonts w:ascii="Calibri" w:eastAsia="Calibri" w:hAnsi="Calibri"/>
                <w:sz w:val="20"/>
                <w:szCs w:val="20"/>
              </w:rPr>
            </w:pPr>
            <w:r w:rsidRPr="00DE3A50">
              <w:rPr>
                <w:rFonts w:ascii="Calibri" w:eastAsia="Calibri" w:hAnsi="Calibri"/>
                <w:sz w:val="20"/>
                <w:szCs w:val="20"/>
              </w:rPr>
              <w:t>Thank you for the update regarding the Neighbourhood Plan and link. I will share this with our disposals team for future reference.</w:t>
            </w:r>
          </w:p>
          <w:p w14:paraId="71A78A16" w14:textId="77777777" w:rsidR="00FE0720" w:rsidRPr="00DE3A50" w:rsidRDefault="00FE0720" w:rsidP="00BB1A46">
            <w:pPr>
              <w:jc w:val="center"/>
              <w:outlineLvl w:val="0"/>
              <w:rPr>
                <w:rFonts w:ascii="Calibri" w:eastAsia="Calibri" w:hAnsi="Calibri"/>
                <w:sz w:val="20"/>
                <w:szCs w:val="20"/>
              </w:rPr>
            </w:pPr>
            <w:r w:rsidRPr="00DE3A50">
              <w:rPr>
                <w:rFonts w:ascii="Calibri" w:eastAsia="Calibri" w:hAnsi="Calibri"/>
                <w:sz w:val="20"/>
                <w:szCs w:val="20"/>
              </w:rPr>
              <w:t> </w:t>
            </w:r>
          </w:p>
          <w:p w14:paraId="4369667A" w14:textId="77777777" w:rsidR="00FE0720" w:rsidRPr="00DE3A50" w:rsidRDefault="00FE0720" w:rsidP="00BB1A46">
            <w:pPr>
              <w:jc w:val="center"/>
              <w:outlineLvl w:val="0"/>
              <w:rPr>
                <w:rFonts w:ascii="Calibri" w:eastAsia="Calibri" w:hAnsi="Calibri"/>
                <w:sz w:val="20"/>
                <w:szCs w:val="20"/>
              </w:rPr>
            </w:pPr>
            <w:r w:rsidRPr="00DE3A50">
              <w:rPr>
                <w:rFonts w:ascii="Calibri" w:eastAsia="Calibri" w:hAnsi="Calibri"/>
                <w:sz w:val="20"/>
                <w:szCs w:val="20"/>
              </w:rPr>
              <w:t>BT are responsible for the maintenance of their properties so I will forward your concerns to the local BT Property Manager. The BT helpdesk can also be contacted on 0800 223388 (</w:t>
            </w:r>
            <w:hyperlink r:id="rId9" w:tgtFrame="_blank" w:history="1">
              <w:r w:rsidRPr="00DE3A50">
                <w:rPr>
                  <w:rStyle w:val="Hyperlink"/>
                  <w:rFonts w:ascii="Calibri" w:eastAsia="Calibri" w:hAnsi="Calibri"/>
                  <w:sz w:val="20"/>
                  <w:szCs w:val="20"/>
                </w:rPr>
                <w:t>https://www.bt.com/about/contact-bt</w:t>
              </w:r>
            </w:hyperlink>
            <w:r w:rsidRPr="00DE3A50">
              <w:rPr>
                <w:rFonts w:ascii="Calibri" w:eastAsia="Calibri" w:hAnsi="Calibri"/>
                <w:sz w:val="20"/>
                <w:szCs w:val="20"/>
              </w:rPr>
              <w:t>).</w:t>
            </w:r>
          </w:p>
          <w:p w14:paraId="3D8D3328" w14:textId="77777777" w:rsidR="00FE0720" w:rsidRPr="00DE3A50" w:rsidRDefault="00FE0720" w:rsidP="00BB1A46">
            <w:pPr>
              <w:jc w:val="center"/>
              <w:outlineLvl w:val="0"/>
              <w:rPr>
                <w:rFonts w:ascii="Calibri" w:eastAsia="Calibri" w:hAnsi="Calibri"/>
                <w:sz w:val="20"/>
                <w:szCs w:val="20"/>
              </w:rPr>
            </w:pPr>
          </w:p>
        </w:tc>
      </w:tr>
      <w:tr w:rsidR="00FE0720" w:rsidRPr="00080932" w14:paraId="6B8E851C" w14:textId="77777777" w:rsidTr="00BB1A46">
        <w:tc>
          <w:tcPr>
            <w:tcW w:w="1889" w:type="dxa"/>
          </w:tcPr>
          <w:p w14:paraId="5CD52DB1" w14:textId="77777777" w:rsidR="00FE0720" w:rsidRPr="0000637C"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8633 (June 2024)</w:t>
            </w:r>
          </w:p>
        </w:tc>
        <w:tc>
          <w:tcPr>
            <w:tcW w:w="3776" w:type="dxa"/>
          </w:tcPr>
          <w:p w14:paraId="7946BC95" w14:textId="77777777" w:rsidR="00FE0720" w:rsidRDefault="00FE0720" w:rsidP="00BB1A46">
            <w:pPr>
              <w:outlineLvl w:val="0"/>
              <w:rPr>
                <w:rFonts w:ascii="Calibri" w:eastAsia="Calibri" w:hAnsi="Calibri"/>
                <w:sz w:val="20"/>
                <w:szCs w:val="20"/>
              </w:rPr>
            </w:pPr>
            <w:r>
              <w:rPr>
                <w:rFonts w:ascii="Calibri" w:eastAsia="Calibri" w:hAnsi="Calibri"/>
                <w:sz w:val="20"/>
                <w:szCs w:val="20"/>
              </w:rPr>
              <w:t>HR policies to be drafted for Autumn 2024</w:t>
            </w:r>
          </w:p>
        </w:tc>
        <w:tc>
          <w:tcPr>
            <w:tcW w:w="3402" w:type="dxa"/>
          </w:tcPr>
          <w:p w14:paraId="29BDA5CD" w14:textId="77777777" w:rsidR="00FE0720" w:rsidRPr="00DE3A50" w:rsidRDefault="00FE0720" w:rsidP="00BB1A46">
            <w:pPr>
              <w:jc w:val="center"/>
              <w:outlineLvl w:val="0"/>
              <w:rPr>
                <w:rFonts w:ascii="Calibri" w:eastAsia="Calibri" w:hAnsi="Calibri"/>
                <w:sz w:val="20"/>
                <w:szCs w:val="20"/>
              </w:rPr>
            </w:pPr>
            <w:r w:rsidRPr="00DE3A50">
              <w:rPr>
                <w:rFonts w:ascii="Calibri" w:eastAsia="Calibri" w:hAnsi="Calibri"/>
                <w:sz w:val="20"/>
                <w:szCs w:val="20"/>
              </w:rPr>
              <w:t>c/o to present in May meeting at which point all policies are reviewed.</w:t>
            </w:r>
          </w:p>
        </w:tc>
      </w:tr>
      <w:tr w:rsidR="00FE0720" w:rsidRPr="00080932" w14:paraId="7796E3DD" w14:textId="77777777" w:rsidTr="00BB1A46">
        <w:tc>
          <w:tcPr>
            <w:tcW w:w="1889" w:type="dxa"/>
          </w:tcPr>
          <w:p w14:paraId="559562A1"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8634 (June 2024)</w:t>
            </w:r>
          </w:p>
        </w:tc>
        <w:tc>
          <w:tcPr>
            <w:tcW w:w="3776" w:type="dxa"/>
          </w:tcPr>
          <w:p w14:paraId="5EF5A410" w14:textId="77777777" w:rsidR="00FE0720" w:rsidRDefault="00FE0720" w:rsidP="00BB1A46">
            <w:pPr>
              <w:outlineLvl w:val="0"/>
              <w:rPr>
                <w:rFonts w:ascii="Calibri" w:eastAsia="Calibri" w:hAnsi="Calibri"/>
                <w:sz w:val="20"/>
                <w:szCs w:val="20"/>
              </w:rPr>
            </w:pPr>
            <w:r>
              <w:rPr>
                <w:rFonts w:ascii="Calibri" w:eastAsia="Calibri" w:hAnsi="Calibri"/>
                <w:sz w:val="20"/>
                <w:szCs w:val="20"/>
              </w:rPr>
              <w:t>EER Plan to be drafted.  Working party confirmed.</w:t>
            </w:r>
          </w:p>
        </w:tc>
        <w:tc>
          <w:tcPr>
            <w:tcW w:w="3402" w:type="dxa"/>
          </w:tcPr>
          <w:p w14:paraId="10A3D108" w14:textId="77777777" w:rsidR="00FE0720" w:rsidRPr="00DE3A50" w:rsidRDefault="00FE0720" w:rsidP="00BB1A46">
            <w:pPr>
              <w:jc w:val="center"/>
              <w:outlineLvl w:val="0"/>
              <w:rPr>
                <w:rFonts w:ascii="Calibri" w:eastAsia="Calibri" w:hAnsi="Calibri"/>
                <w:sz w:val="20"/>
                <w:szCs w:val="20"/>
              </w:rPr>
            </w:pPr>
            <w:r w:rsidRPr="00DE3A50">
              <w:rPr>
                <w:rFonts w:ascii="Calibri" w:eastAsia="Calibri" w:hAnsi="Calibri"/>
                <w:sz w:val="20"/>
                <w:szCs w:val="20"/>
              </w:rPr>
              <w:t xml:space="preserve">Clerk contacted GL ref difference between SCC and WBC plan as starting point Jan ’25 contacted Greg SCC and </w:t>
            </w:r>
            <w:r w:rsidRPr="00DE3A50">
              <w:rPr>
                <w:rFonts w:ascii="Calibri" w:eastAsia="Calibri" w:hAnsi="Calibri"/>
                <w:sz w:val="20"/>
                <w:szCs w:val="20"/>
              </w:rPr>
              <w:lastRenderedPageBreak/>
              <w:t>Helen WBC to set up a mtg or agree next steps.  WBC have fe</w:t>
            </w:r>
            <w:r>
              <w:rPr>
                <w:rFonts w:ascii="Calibri" w:eastAsia="Calibri" w:hAnsi="Calibri"/>
                <w:sz w:val="20"/>
                <w:szCs w:val="20"/>
              </w:rPr>
              <w:t>d</w:t>
            </w:r>
            <w:r w:rsidRPr="00DE3A50">
              <w:rPr>
                <w:rFonts w:ascii="Calibri" w:eastAsia="Calibri" w:hAnsi="Calibri"/>
                <w:sz w:val="20"/>
                <w:szCs w:val="20"/>
              </w:rPr>
              <w:t xml:space="preserve"> back new comms protocols for emergency comms</w:t>
            </w:r>
            <w:r>
              <w:rPr>
                <w:rFonts w:ascii="Calibri" w:eastAsia="Calibri" w:hAnsi="Calibri"/>
                <w:sz w:val="20"/>
                <w:szCs w:val="20"/>
              </w:rPr>
              <w:t xml:space="preserve">.  </w:t>
            </w:r>
            <w:r w:rsidRPr="00DE3A50">
              <w:rPr>
                <w:rFonts w:ascii="Calibri" w:eastAsia="Calibri" w:hAnsi="Calibri"/>
                <w:sz w:val="20"/>
                <w:szCs w:val="20"/>
                <w:highlight w:val="green"/>
              </w:rPr>
              <w:t xml:space="preserve">f/up </w:t>
            </w:r>
            <w:r>
              <w:rPr>
                <w:rFonts w:ascii="Calibri" w:eastAsia="Calibri" w:hAnsi="Calibri"/>
                <w:sz w:val="20"/>
                <w:szCs w:val="20"/>
                <w:highlight w:val="green"/>
              </w:rPr>
              <w:t xml:space="preserve">several times </w:t>
            </w:r>
            <w:r w:rsidRPr="00DE3A50">
              <w:rPr>
                <w:rFonts w:ascii="Calibri" w:eastAsia="Calibri" w:hAnsi="Calibri"/>
                <w:sz w:val="20"/>
                <w:szCs w:val="20"/>
                <w:highlight w:val="green"/>
              </w:rPr>
              <w:t>re SCC/WBC resilience planning.  WBC to contact the clerk w/c 17.3.2025</w:t>
            </w:r>
          </w:p>
        </w:tc>
      </w:tr>
      <w:tr w:rsidR="00FE0720" w:rsidRPr="00080932" w14:paraId="70FF44D4" w14:textId="77777777" w:rsidTr="00BB1A46">
        <w:tc>
          <w:tcPr>
            <w:tcW w:w="1889" w:type="dxa"/>
          </w:tcPr>
          <w:p w14:paraId="72B08BD2" w14:textId="77777777" w:rsidR="00FE0720" w:rsidRPr="0000637C"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8644 (June 2024)</w:t>
            </w:r>
          </w:p>
        </w:tc>
        <w:tc>
          <w:tcPr>
            <w:tcW w:w="3776" w:type="dxa"/>
          </w:tcPr>
          <w:p w14:paraId="79F0DEC3" w14:textId="77777777" w:rsidR="00FE0720" w:rsidRDefault="00FE0720" w:rsidP="00BB1A46">
            <w:pPr>
              <w:outlineLvl w:val="0"/>
              <w:rPr>
                <w:rFonts w:ascii="Calibri" w:eastAsia="Calibri" w:hAnsi="Calibri"/>
                <w:sz w:val="20"/>
                <w:szCs w:val="20"/>
              </w:rPr>
            </w:pPr>
            <w:r>
              <w:rPr>
                <w:rFonts w:ascii="Calibri" w:eastAsia="Calibri" w:hAnsi="Calibri"/>
                <w:sz w:val="20"/>
                <w:szCs w:val="20"/>
              </w:rPr>
              <w:t>PPG requested a dedicated web page for Springfield Surgery.</w:t>
            </w:r>
          </w:p>
        </w:tc>
        <w:tc>
          <w:tcPr>
            <w:tcW w:w="3402" w:type="dxa"/>
          </w:tcPr>
          <w:p w14:paraId="289ED933" w14:textId="77777777" w:rsidR="00FE0720" w:rsidRPr="00DE3A50" w:rsidRDefault="00FE0720" w:rsidP="00BB1A46">
            <w:pPr>
              <w:jc w:val="center"/>
              <w:outlineLvl w:val="0"/>
              <w:rPr>
                <w:rFonts w:ascii="Calibri" w:eastAsia="Calibri" w:hAnsi="Calibri"/>
                <w:sz w:val="20"/>
                <w:szCs w:val="20"/>
              </w:rPr>
            </w:pPr>
            <w:r w:rsidRPr="00DE3A50">
              <w:rPr>
                <w:rFonts w:ascii="Calibri" w:eastAsia="Calibri" w:hAnsi="Calibri"/>
                <w:sz w:val="20"/>
                <w:szCs w:val="20"/>
              </w:rPr>
              <w:t>Clerk awaiting copy to make page on website.</w:t>
            </w:r>
            <w:r>
              <w:rPr>
                <w:rFonts w:ascii="Calibri" w:eastAsia="Calibri" w:hAnsi="Calibri"/>
                <w:sz w:val="20"/>
                <w:szCs w:val="20"/>
              </w:rPr>
              <w:t xml:space="preserve">  </w:t>
            </w:r>
            <w:r w:rsidRPr="00DE3A50">
              <w:rPr>
                <w:rFonts w:ascii="Calibri" w:eastAsia="Calibri" w:hAnsi="Calibri"/>
                <w:color w:val="FF0000"/>
                <w:sz w:val="20"/>
                <w:szCs w:val="20"/>
              </w:rPr>
              <w:t>Closed – no copy has been sent. Remove item.</w:t>
            </w:r>
          </w:p>
        </w:tc>
      </w:tr>
      <w:tr w:rsidR="00FE0720" w:rsidRPr="00080932" w14:paraId="1A9AEE77" w14:textId="77777777" w:rsidTr="00BB1A46">
        <w:tc>
          <w:tcPr>
            <w:tcW w:w="1889" w:type="dxa"/>
          </w:tcPr>
          <w:p w14:paraId="0C0067EA" w14:textId="77777777" w:rsidR="00FE0720" w:rsidRPr="000031A0" w:rsidRDefault="00FE0720" w:rsidP="00BB1A46">
            <w:pPr>
              <w:jc w:val="both"/>
              <w:outlineLvl w:val="0"/>
              <w:rPr>
                <w:rFonts w:ascii="Calibri" w:hAnsi="Calibri"/>
                <w:strike/>
                <w:color w:val="000000" w:themeColor="text1"/>
                <w:sz w:val="20"/>
                <w:szCs w:val="20"/>
              </w:rPr>
            </w:pPr>
            <w:r w:rsidRPr="000031A0">
              <w:rPr>
                <w:rFonts w:ascii="Calibri" w:hAnsi="Calibri"/>
                <w:strike/>
                <w:color w:val="000000" w:themeColor="text1"/>
                <w:sz w:val="20"/>
                <w:szCs w:val="20"/>
              </w:rPr>
              <w:t>8677 (July 2024)</w:t>
            </w:r>
          </w:p>
          <w:p w14:paraId="069F28E5"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8931 (Feb 2025)</w:t>
            </w:r>
          </w:p>
        </w:tc>
        <w:tc>
          <w:tcPr>
            <w:tcW w:w="3776" w:type="dxa"/>
          </w:tcPr>
          <w:p w14:paraId="22F0851A" w14:textId="77777777" w:rsidR="00FE0720" w:rsidRDefault="00FE0720" w:rsidP="00BB1A46">
            <w:pPr>
              <w:outlineLvl w:val="0"/>
              <w:rPr>
                <w:rFonts w:ascii="Calibri" w:eastAsia="Calibri" w:hAnsi="Calibri"/>
                <w:sz w:val="20"/>
                <w:szCs w:val="20"/>
              </w:rPr>
            </w:pPr>
            <w:r>
              <w:rPr>
                <w:rFonts w:ascii="Calibri" w:eastAsia="Calibri" w:hAnsi="Calibri"/>
                <w:sz w:val="20"/>
                <w:szCs w:val="20"/>
              </w:rPr>
              <w:t>EPC move to .gov.uk</w:t>
            </w:r>
          </w:p>
          <w:p w14:paraId="002EFADC" w14:textId="77777777" w:rsidR="00FE0720" w:rsidRDefault="00FE0720" w:rsidP="00BB1A46">
            <w:pPr>
              <w:outlineLvl w:val="0"/>
              <w:rPr>
                <w:rFonts w:ascii="Calibri" w:eastAsia="Calibri" w:hAnsi="Calibri"/>
                <w:sz w:val="20"/>
                <w:szCs w:val="20"/>
              </w:rPr>
            </w:pPr>
            <w:r>
              <w:rPr>
                <w:rFonts w:ascii="Calibri" w:eastAsia="Calibri" w:hAnsi="Calibri"/>
                <w:sz w:val="20"/>
                <w:szCs w:val="20"/>
              </w:rPr>
              <w:t>Approved – AH to instruct company copying clerk</w:t>
            </w:r>
          </w:p>
        </w:tc>
        <w:tc>
          <w:tcPr>
            <w:tcW w:w="3402" w:type="dxa"/>
          </w:tcPr>
          <w:p w14:paraId="255A772E" w14:textId="77777777" w:rsidR="00FE0720" w:rsidRPr="00DE3A50" w:rsidRDefault="00FE0720" w:rsidP="00BB1A46">
            <w:pPr>
              <w:jc w:val="center"/>
              <w:outlineLvl w:val="0"/>
              <w:rPr>
                <w:rFonts w:ascii="Calibri" w:eastAsia="Calibri" w:hAnsi="Calibri"/>
                <w:sz w:val="20"/>
                <w:szCs w:val="20"/>
              </w:rPr>
            </w:pPr>
          </w:p>
        </w:tc>
      </w:tr>
      <w:tr w:rsidR="00FE0720" w:rsidRPr="00080932" w14:paraId="07A16A22" w14:textId="77777777" w:rsidTr="00BB1A46">
        <w:tc>
          <w:tcPr>
            <w:tcW w:w="1889" w:type="dxa"/>
          </w:tcPr>
          <w:p w14:paraId="44BB096C"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8728 (Sept 2024)</w:t>
            </w:r>
          </w:p>
        </w:tc>
        <w:tc>
          <w:tcPr>
            <w:tcW w:w="3776" w:type="dxa"/>
          </w:tcPr>
          <w:p w14:paraId="566544EE" w14:textId="77777777" w:rsidR="00FE0720" w:rsidRDefault="00FE0720" w:rsidP="00BB1A46">
            <w:pPr>
              <w:outlineLvl w:val="0"/>
              <w:rPr>
                <w:rFonts w:ascii="Calibri" w:eastAsia="Calibri" w:hAnsi="Calibri"/>
                <w:sz w:val="20"/>
                <w:szCs w:val="20"/>
              </w:rPr>
            </w:pPr>
            <w:r>
              <w:rPr>
                <w:rFonts w:ascii="Calibri" w:eastAsia="Calibri" w:hAnsi="Calibri"/>
                <w:sz w:val="20"/>
                <w:szCs w:val="20"/>
              </w:rPr>
              <w:t>Clerk to instruct Chalice re tree survey</w:t>
            </w:r>
          </w:p>
        </w:tc>
        <w:tc>
          <w:tcPr>
            <w:tcW w:w="3402" w:type="dxa"/>
          </w:tcPr>
          <w:p w14:paraId="0612505B" w14:textId="77777777" w:rsidR="00FE0720" w:rsidRPr="00DE3A50" w:rsidRDefault="00FE0720" w:rsidP="00BB1A46">
            <w:pPr>
              <w:jc w:val="center"/>
              <w:outlineLvl w:val="0"/>
              <w:rPr>
                <w:rFonts w:ascii="Calibri" w:eastAsia="Calibri" w:hAnsi="Calibri"/>
                <w:sz w:val="20"/>
                <w:szCs w:val="20"/>
              </w:rPr>
            </w:pPr>
            <w:r w:rsidRPr="00DE3A50">
              <w:rPr>
                <w:rFonts w:ascii="Calibri" w:eastAsia="Calibri" w:hAnsi="Calibri"/>
                <w:sz w:val="20"/>
                <w:szCs w:val="20"/>
              </w:rPr>
              <w:t xml:space="preserve">Survey started early December 2024. </w:t>
            </w:r>
            <w:r w:rsidRPr="00DE3A50">
              <w:rPr>
                <w:rFonts w:ascii="Calibri" w:eastAsia="Calibri" w:hAnsi="Calibri"/>
                <w:sz w:val="20"/>
                <w:szCs w:val="20"/>
                <w:highlight w:val="green"/>
              </w:rPr>
              <w:t>Survey completed, report received and with the tree surgeon for quotation.  Expect to have quote for April meeting.</w:t>
            </w:r>
            <w:r w:rsidRPr="00DE3A50">
              <w:rPr>
                <w:rFonts w:ascii="Calibri" w:eastAsia="Calibri" w:hAnsi="Calibri"/>
                <w:sz w:val="20"/>
                <w:szCs w:val="20"/>
              </w:rPr>
              <w:t>.</w:t>
            </w:r>
          </w:p>
        </w:tc>
      </w:tr>
      <w:tr w:rsidR="00FE0720" w:rsidRPr="00080932" w14:paraId="77228541" w14:textId="77777777" w:rsidTr="00BB1A46">
        <w:tc>
          <w:tcPr>
            <w:tcW w:w="1889" w:type="dxa"/>
          </w:tcPr>
          <w:p w14:paraId="5671613C"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8739 (Sept 2024)</w:t>
            </w:r>
          </w:p>
        </w:tc>
        <w:tc>
          <w:tcPr>
            <w:tcW w:w="3776" w:type="dxa"/>
          </w:tcPr>
          <w:p w14:paraId="56AC0E31" w14:textId="77777777" w:rsidR="00FE0720" w:rsidRDefault="00FE0720" w:rsidP="00BB1A46">
            <w:pPr>
              <w:outlineLvl w:val="0"/>
              <w:rPr>
                <w:rFonts w:ascii="Calibri" w:eastAsia="Calibri" w:hAnsi="Calibri"/>
                <w:sz w:val="20"/>
                <w:szCs w:val="20"/>
              </w:rPr>
            </w:pPr>
            <w:r>
              <w:rPr>
                <w:rFonts w:ascii="Calibri" w:eastAsia="Calibri" w:hAnsi="Calibri"/>
                <w:sz w:val="20"/>
                <w:szCs w:val="20"/>
              </w:rPr>
              <w:t>Clerk has requested replacement bench at Westbrook as current bench has been vandalised</w:t>
            </w:r>
          </w:p>
        </w:tc>
        <w:tc>
          <w:tcPr>
            <w:tcW w:w="3402" w:type="dxa"/>
          </w:tcPr>
          <w:p w14:paraId="21A94E03" w14:textId="77777777" w:rsidR="00FE0720" w:rsidRPr="00DE3A50" w:rsidRDefault="00FE0720" w:rsidP="00BB1A46">
            <w:pPr>
              <w:jc w:val="center"/>
              <w:outlineLvl w:val="0"/>
              <w:rPr>
                <w:rFonts w:ascii="Calibri" w:eastAsia="Calibri" w:hAnsi="Calibri"/>
                <w:sz w:val="20"/>
                <w:szCs w:val="20"/>
              </w:rPr>
            </w:pPr>
            <w:r w:rsidRPr="00DE3A50">
              <w:rPr>
                <w:rFonts w:ascii="Calibri" w:eastAsia="Calibri" w:hAnsi="Calibri"/>
                <w:sz w:val="20"/>
                <w:szCs w:val="20"/>
              </w:rPr>
              <w:t>Waiting on f/up from WBC as they were waiting to see if they could afford it this financial year – followed up with WBC Jan ‘25</w:t>
            </w:r>
          </w:p>
        </w:tc>
      </w:tr>
      <w:tr w:rsidR="00FE0720" w:rsidRPr="00080932" w14:paraId="371C05E2" w14:textId="77777777" w:rsidTr="00BB1A46">
        <w:tc>
          <w:tcPr>
            <w:tcW w:w="1889" w:type="dxa"/>
          </w:tcPr>
          <w:p w14:paraId="025F095A"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8812 (Nov 2024)</w:t>
            </w:r>
          </w:p>
        </w:tc>
        <w:tc>
          <w:tcPr>
            <w:tcW w:w="3776" w:type="dxa"/>
          </w:tcPr>
          <w:p w14:paraId="12F6630B" w14:textId="77777777" w:rsidR="00FE0720" w:rsidRDefault="00FE0720" w:rsidP="00BB1A46">
            <w:pPr>
              <w:outlineLvl w:val="0"/>
              <w:rPr>
                <w:rFonts w:ascii="Calibri" w:eastAsia="Calibri" w:hAnsi="Calibri"/>
                <w:sz w:val="20"/>
                <w:szCs w:val="20"/>
              </w:rPr>
            </w:pPr>
            <w:r>
              <w:rPr>
                <w:rFonts w:ascii="Calibri" w:eastAsia="Calibri" w:hAnsi="Calibri"/>
                <w:sz w:val="20"/>
                <w:szCs w:val="20"/>
              </w:rPr>
              <w:t>Bonfire Hill tenancy</w:t>
            </w:r>
          </w:p>
        </w:tc>
        <w:tc>
          <w:tcPr>
            <w:tcW w:w="3402" w:type="dxa"/>
          </w:tcPr>
          <w:p w14:paraId="114249F5" w14:textId="77777777" w:rsidR="00FE0720" w:rsidRPr="00DE3A50" w:rsidRDefault="00FE0720" w:rsidP="00BB1A46">
            <w:pPr>
              <w:outlineLvl w:val="0"/>
              <w:rPr>
                <w:rFonts w:ascii="Calibri" w:eastAsia="Calibri" w:hAnsi="Calibri"/>
                <w:sz w:val="20"/>
                <w:szCs w:val="20"/>
              </w:rPr>
            </w:pPr>
            <w:r w:rsidRPr="00DE3A50">
              <w:rPr>
                <w:rFonts w:ascii="Calibri" w:eastAsia="Calibri" w:hAnsi="Calibri"/>
                <w:sz w:val="20"/>
                <w:szCs w:val="20"/>
              </w:rPr>
              <w:t>Draft lease has been reviewed and approved.  Pelhams to advertise following feedback from Feb meeting regarding how many fields to market.</w:t>
            </w:r>
          </w:p>
        </w:tc>
      </w:tr>
      <w:tr w:rsidR="00FE0720" w:rsidRPr="00080932" w14:paraId="4E38DA72" w14:textId="77777777" w:rsidTr="00BB1A46">
        <w:tc>
          <w:tcPr>
            <w:tcW w:w="1889" w:type="dxa"/>
          </w:tcPr>
          <w:p w14:paraId="491A8CB0"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8813 (Nov 2024)</w:t>
            </w:r>
          </w:p>
        </w:tc>
        <w:tc>
          <w:tcPr>
            <w:tcW w:w="3776" w:type="dxa"/>
          </w:tcPr>
          <w:p w14:paraId="1A9410C2" w14:textId="77777777" w:rsidR="00FE0720" w:rsidRDefault="00FE0720" w:rsidP="00BB1A46">
            <w:pPr>
              <w:outlineLvl w:val="0"/>
              <w:rPr>
                <w:rFonts w:ascii="Calibri" w:eastAsia="Calibri" w:hAnsi="Calibri"/>
                <w:sz w:val="20"/>
                <w:szCs w:val="20"/>
              </w:rPr>
            </w:pPr>
            <w:r>
              <w:rPr>
                <w:rFonts w:ascii="Calibri" w:eastAsia="Calibri" w:hAnsi="Calibri"/>
                <w:sz w:val="20"/>
                <w:szCs w:val="20"/>
              </w:rPr>
              <w:t>Bonfire Hill charity status</w:t>
            </w:r>
          </w:p>
        </w:tc>
        <w:tc>
          <w:tcPr>
            <w:tcW w:w="3402" w:type="dxa"/>
          </w:tcPr>
          <w:p w14:paraId="3D53ADA1" w14:textId="77777777" w:rsidR="00FE0720" w:rsidRPr="00DE3A50" w:rsidRDefault="00FE0720" w:rsidP="00BB1A46">
            <w:pPr>
              <w:outlineLvl w:val="0"/>
              <w:rPr>
                <w:rFonts w:ascii="Calibri" w:eastAsia="Calibri" w:hAnsi="Calibri"/>
                <w:sz w:val="20"/>
                <w:szCs w:val="20"/>
              </w:rPr>
            </w:pPr>
            <w:r w:rsidRPr="00DE3A50">
              <w:rPr>
                <w:rFonts w:ascii="Calibri" w:eastAsia="Calibri" w:hAnsi="Calibri"/>
                <w:sz w:val="20"/>
                <w:szCs w:val="20"/>
              </w:rPr>
              <w:t xml:space="preserve">Trust deed with charity commission.  Likely 6 months to approve it.  Confirmation that Trust deed has been approved and set up.  </w:t>
            </w:r>
            <w:r w:rsidRPr="009E1D79">
              <w:rPr>
                <w:rFonts w:ascii="Calibri" w:eastAsia="Calibri" w:hAnsi="Calibri"/>
                <w:sz w:val="20"/>
                <w:szCs w:val="20"/>
                <w:highlight w:val="green"/>
              </w:rPr>
              <w:t>Bank account to be set up – likely Lloyds as given we are already signatories it should be quicker.</w:t>
            </w:r>
            <w:r>
              <w:rPr>
                <w:rFonts w:ascii="Calibri" w:eastAsia="Calibri" w:hAnsi="Calibri"/>
                <w:sz w:val="20"/>
                <w:szCs w:val="20"/>
              </w:rPr>
              <w:t xml:space="preserve">  </w:t>
            </w:r>
          </w:p>
        </w:tc>
      </w:tr>
      <w:tr w:rsidR="00FE0720" w:rsidRPr="00080932" w14:paraId="43EF8E68" w14:textId="77777777" w:rsidTr="00BB1A46">
        <w:tc>
          <w:tcPr>
            <w:tcW w:w="1889" w:type="dxa"/>
          </w:tcPr>
          <w:p w14:paraId="762122E6"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8814 (Nov 2024)</w:t>
            </w:r>
          </w:p>
        </w:tc>
        <w:tc>
          <w:tcPr>
            <w:tcW w:w="3776" w:type="dxa"/>
          </w:tcPr>
          <w:p w14:paraId="7044C970" w14:textId="77777777" w:rsidR="00FE0720" w:rsidRDefault="00FE0720" w:rsidP="00BB1A46">
            <w:pPr>
              <w:outlineLvl w:val="0"/>
              <w:rPr>
                <w:rFonts w:ascii="Calibri" w:eastAsia="Calibri" w:hAnsi="Calibri"/>
                <w:sz w:val="20"/>
                <w:szCs w:val="20"/>
              </w:rPr>
            </w:pPr>
            <w:r>
              <w:rPr>
                <w:rFonts w:ascii="Calibri" w:eastAsia="Calibri" w:hAnsi="Calibri"/>
                <w:sz w:val="20"/>
                <w:szCs w:val="20"/>
              </w:rPr>
              <w:t>Bonfire Hill Event</w:t>
            </w:r>
          </w:p>
        </w:tc>
        <w:tc>
          <w:tcPr>
            <w:tcW w:w="3402" w:type="dxa"/>
          </w:tcPr>
          <w:p w14:paraId="19F0BF82" w14:textId="77777777" w:rsidR="00FE0720" w:rsidRPr="00DE3A50" w:rsidRDefault="00FE0720" w:rsidP="00BB1A46">
            <w:pPr>
              <w:outlineLvl w:val="0"/>
              <w:rPr>
                <w:rFonts w:ascii="Calibri" w:eastAsia="Calibri" w:hAnsi="Calibri"/>
                <w:sz w:val="20"/>
                <w:szCs w:val="20"/>
              </w:rPr>
            </w:pPr>
            <w:r w:rsidRPr="00DE3A50">
              <w:rPr>
                <w:rFonts w:ascii="Calibri" w:eastAsia="Calibri" w:hAnsi="Calibri"/>
                <w:sz w:val="20"/>
                <w:szCs w:val="20"/>
              </w:rPr>
              <w:t xml:space="preserve">Event to be arranged for </w:t>
            </w:r>
            <w:r>
              <w:rPr>
                <w:rFonts w:ascii="Calibri" w:eastAsia="Calibri" w:hAnsi="Calibri"/>
                <w:sz w:val="20"/>
                <w:szCs w:val="20"/>
              </w:rPr>
              <w:t>28.6.</w:t>
            </w:r>
            <w:r w:rsidRPr="00DE3A50">
              <w:rPr>
                <w:rFonts w:ascii="Calibri" w:eastAsia="Calibri" w:hAnsi="Calibri"/>
                <w:sz w:val="20"/>
                <w:szCs w:val="20"/>
              </w:rPr>
              <w:t>2025</w:t>
            </w:r>
            <w:r>
              <w:rPr>
                <w:rFonts w:ascii="Calibri" w:eastAsia="Calibri" w:hAnsi="Calibri"/>
                <w:sz w:val="20"/>
                <w:szCs w:val="20"/>
              </w:rPr>
              <w:t xml:space="preserve">.  </w:t>
            </w:r>
          </w:p>
        </w:tc>
      </w:tr>
      <w:tr w:rsidR="00FE0720" w:rsidRPr="00080932" w14:paraId="4764AA6A" w14:textId="77777777" w:rsidTr="00BB1A46">
        <w:tc>
          <w:tcPr>
            <w:tcW w:w="1889" w:type="dxa"/>
          </w:tcPr>
          <w:p w14:paraId="5836FDC0"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8815 (Nov 2024)</w:t>
            </w:r>
          </w:p>
        </w:tc>
        <w:tc>
          <w:tcPr>
            <w:tcW w:w="3776" w:type="dxa"/>
          </w:tcPr>
          <w:p w14:paraId="50B1A403" w14:textId="77777777" w:rsidR="00FE0720" w:rsidRDefault="00FE0720" w:rsidP="00BB1A46">
            <w:pPr>
              <w:outlineLvl w:val="0"/>
              <w:rPr>
                <w:rFonts w:ascii="Calibri" w:eastAsia="Calibri" w:hAnsi="Calibri"/>
                <w:sz w:val="20"/>
                <w:szCs w:val="20"/>
              </w:rPr>
            </w:pPr>
            <w:r>
              <w:rPr>
                <w:rFonts w:ascii="Calibri" w:eastAsia="Calibri" w:hAnsi="Calibri"/>
                <w:sz w:val="20"/>
                <w:szCs w:val="20"/>
              </w:rPr>
              <w:t>Clerk to confirm the insurance status of Bonfire Hill</w:t>
            </w:r>
          </w:p>
        </w:tc>
        <w:tc>
          <w:tcPr>
            <w:tcW w:w="3402" w:type="dxa"/>
          </w:tcPr>
          <w:p w14:paraId="49EDEB32" w14:textId="77777777" w:rsidR="00FE0720" w:rsidRPr="00DE3A50" w:rsidRDefault="00FE0720" w:rsidP="00BB1A46">
            <w:pPr>
              <w:outlineLvl w:val="0"/>
              <w:rPr>
                <w:rFonts w:ascii="Calibri" w:eastAsia="Calibri" w:hAnsi="Calibri"/>
                <w:sz w:val="20"/>
                <w:szCs w:val="20"/>
              </w:rPr>
            </w:pPr>
            <w:r w:rsidRPr="00DE3A50">
              <w:rPr>
                <w:rFonts w:ascii="Calibri" w:eastAsia="Calibri" w:hAnsi="Calibri"/>
                <w:sz w:val="20"/>
                <w:szCs w:val="20"/>
              </w:rPr>
              <w:t>Clerk has contacted the benefactor’s legal team</w:t>
            </w:r>
            <w:r>
              <w:rPr>
                <w:rFonts w:ascii="Calibri" w:eastAsia="Calibri" w:hAnsi="Calibri"/>
                <w:sz w:val="20"/>
                <w:szCs w:val="20"/>
              </w:rPr>
              <w:t xml:space="preserve">.  </w:t>
            </w:r>
            <w:r w:rsidRPr="009E1D79">
              <w:rPr>
                <w:rFonts w:ascii="Calibri" w:eastAsia="Calibri" w:hAnsi="Calibri"/>
                <w:sz w:val="20"/>
                <w:szCs w:val="20"/>
                <w:highlight w:val="green"/>
              </w:rPr>
              <w:t>Confirmed that the insurance is covered via our Zurich insurance</w:t>
            </w:r>
            <w:r>
              <w:rPr>
                <w:rFonts w:ascii="Calibri" w:eastAsia="Calibri" w:hAnsi="Calibri"/>
                <w:sz w:val="20"/>
                <w:szCs w:val="20"/>
              </w:rPr>
              <w:t xml:space="preserve"> </w:t>
            </w:r>
            <w:r w:rsidRPr="009E1D79">
              <w:rPr>
                <w:rFonts w:ascii="Calibri" w:eastAsia="Calibri" w:hAnsi="Calibri"/>
                <w:color w:val="FF0000"/>
                <w:sz w:val="20"/>
                <w:szCs w:val="20"/>
              </w:rPr>
              <w:t xml:space="preserve"> Item to be removed.</w:t>
            </w:r>
          </w:p>
        </w:tc>
      </w:tr>
      <w:tr w:rsidR="00FE0720" w:rsidRPr="00080932" w14:paraId="0E44A779" w14:textId="77777777" w:rsidTr="00BB1A46">
        <w:tc>
          <w:tcPr>
            <w:tcW w:w="1889" w:type="dxa"/>
          </w:tcPr>
          <w:p w14:paraId="7BEA88C2"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8821 (Nov 2024)</w:t>
            </w:r>
          </w:p>
        </w:tc>
        <w:tc>
          <w:tcPr>
            <w:tcW w:w="3776" w:type="dxa"/>
          </w:tcPr>
          <w:p w14:paraId="6F8D7C06" w14:textId="77777777" w:rsidR="00FE0720" w:rsidRDefault="00FE0720" w:rsidP="00BB1A46">
            <w:pPr>
              <w:outlineLvl w:val="0"/>
              <w:rPr>
                <w:rFonts w:ascii="Calibri" w:eastAsia="Calibri" w:hAnsi="Calibri"/>
                <w:sz w:val="20"/>
                <w:szCs w:val="20"/>
              </w:rPr>
            </w:pPr>
            <w:r>
              <w:rPr>
                <w:rFonts w:ascii="Calibri" w:eastAsia="Calibri" w:hAnsi="Calibri"/>
                <w:sz w:val="20"/>
                <w:szCs w:val="20"/>
              </w:rPr>
              <w:t>Spire Net Remedial Work Costings</w:t>
            </w:r>
          </w:p>
        </w:tc>
        <w:tc>
          <w:tcPr>
            <w:tcW w:w="3402" w:type="dxa"/>
          </w:tcPr>
          <w:p w14:paraId="21DBF4A2" w14:textId="77777777" w:rsidR="00FE0720" w:rsidRPr="00DE3A50" w:rsidRDefault="00FE0720" w:rsidP="00BB1A46">
            <w:pPr>
              <w:outlineLvl w:val="0"/>
              <w:rPr>
                <w:rFonts w:ascii="Calibri" w:eastAsia="Calibri" w:hAnsi="Calibri"/>
                <w:sz w:val="20"/>
                <w:szCs w:val="20"/>
              </w:rPr>
            </w:pPr>
            <w:r w:rsidRPr="00DE3A50">
              <w:rPr>
                <w:rFonts w:ascii="Calibri" w:eastAsia="Calibri" w:hAnsi="Calibri"/>
                <w:sz w:val="20"/>
                <w:szCs w:val="20"/>
              </w:rPr>
              <w:t>Clerk has contacted contractor</w:t>
            </w:r>
          </w:p>
        </w:tc>
      </w:tr>
      <w:tr w:rsidR="00FE0720" w:rsidRPr="00080932" w14:paraId="5F36E02A" w14:textId="77777777" w:rsidTr="00BB1A46">
        <w:tc>
          <w:tcPr>
            <w:tcW w:w="1889" w:type="dxa"/>
          </w:tcPr>
          <w:p w14:paraId="7AD97E68"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8842 (Nov 2024)</w:t>
            </w:r>
          </w:p>
        </w:tc>
        <w:tc>
          <w:tcPr>
            <w:tcW w:w="3776" w:type="dxa"/>
          </w:tcPr>
          <w:p w14:paraId="04D3577E" w14:textId="77777777" w:rsidR="00FE0720" w:rsidRDefault="00FE0720" w:rsidP="00BB1A46">
            <w:pPr>
              <w:outlineLvl w:val="0"/>
              <w:rPr>
                <w:rFonts w:ascii="Calibri" w:eastAsia="Calibri" w:hAnsi="Calibri"/>
                <w:sz w:val="20"/>
                <w:szCs w:val="20"/>
              </w:rPr>
            </w:pPr>
            <w:r>
              <w:rPr>
                <w:rFonts w:ascii="Calibri" w:eastAsia="Calibri" w:hAnsi="Calibri"/>
                <w:sz w:val="20"/>
                <w:szCs w:val="20"/>
              </w:rPr>
              <w:t>Cllr Murphy to ask for meeting with Thames water over fractured sewerage pipe.</w:t>
            </w:r>
          </w:p>
        </w:tc>
        <w:tc>
          <w:tcPr>
            <w:tcW w:w="3402" w:type="dxa"/>
          </w:tcPr>
          <w:p w14:paraId="3AD02C0E" w14:textId="77777777" w:rsidR="00FE0720" w:rsidRPr="00DE3A50" w:rsidRDefault="00FE0720" w:rsidP="00BB1A46">
            <w:pPr>
              <w:outlineLvl w:val="0"/>
              <w:rPr>
                <w:rFonts w:ascii="Calibri" w:eastAsia="Calibri" w:hAnsi="Calibri"/>
                <w:sz w:val="20"/>
                <w:szCs w:val="20"/>
              </w:rPr>
            </w:pPr>
            <w:r w:rsidRPr="00DE3A50">
              <w:rPr>
                <w:rFonts w:ascii="Calibri" w:eastAsia="Calibri" w:hAnsi="Calibri"/>
                <w:sz w:val="20"/>
                <w:szCs w:val="20"/>
              </w:rPr>
              <w:t xml:space="preserve">Cllr Murphy has written.  </w:t>
            </w:r>
            <w:r w:rsidRPr="009E1D79">
              <w:rPr>
                <w:rFonts w:ascii="Calibri" w:eastAsia="Calibri" w:hAnsi="Calibri"/>
                <w:sz w:val="20"/>
                <w:szCs w:val="20"/>
                <w:highlight w:val="green"/>
              </w:rPr>
              <w:t>Meeting date set for 25.03.2025</w:t>
            </w:r>
          </w:p>
        </w:tc>
      </w:tr>
      <w:tr w:rsidR="00FE0720" w:rsidRPr="00080932" w14:paraId="68A8FD7E" w14:textId="77777777" w:rsidTr="00BB1A46">
        <w:tc>
          <w:tcPr>
            <w:tcW w:w="1889" w:type="dxa"/>
          </w:tcPr>
          <w:p w14:paraId="5742853F"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8844 (Nov 2024)</w:t>
            </w:r>
          </w:p>
        </w:tc>
        <w:tc>
          <w:tcPr>
            <w:tcW w:w="3776" w:type="dxa"/>
          </w:tcPr>
          <w:p w14:paraId="2DFEA17F" w14:textId="77777777" w:rsidR="00FE0720" w:rsidRDefault="00FE0720" w:rsidP="00BB1A46">
            <w:pPr>
              <w:outlineLvl w:val="0"/>
              <w:rPr>
                <w:rFonts w:ascii="Calibri" w:eastAsia="Calibri" w:hAnsi="Calibri"/>
                <w:sz w:val="20"/>
                <w:szCs w:val="20"/>
              </w:rPr>
            </w:pPr>
            <w:r>
              <w:rPr>
                <w:rFonts w:ascii="Calibri" w:eastAsia="Calibri" w:hAnsi="Calibri"/>
                <w:sz w:val="20"/>
                <w:szCs w:val="20"/>
              </w:rPr>
              <w:t>Cllr Murphy advised that the closed cemetery is covered in saplings.</w:t>
            </w:r>
          </w:p>
        </w:tc>
        <w:tc>
          <w:tcPr>
            <w:tcW w:w="3402" w:type="dxa"/>
          </w:tcPr>
          <w:p w14:paraId="1C865649" w14:textId="77777777" w:rsidR="00FE0720" w:rsidRPr="00DE3A50" w:rsidRDefault="00FE0720" w:rsidP="00BB1A46">
            <w:pPr>
              <w:outlineLvl w:val="0"/>
              <w:rPr>
                <w:rFonts w:ascii="Calibri" w:eastAsia="Calibri" w:hAnsi="Calibri"/>
                <w:sz w:val="20"/>
                <w:szCs w:val="20"/>
              </w:rPr>
            </w:pPr>
            <w:r w:rsidRPr="00DE3A50">
              <w:rPr>
                <w:rFonts w:ascii="Calibri" w:eastAsia="Calibri" w:hAnsi="Calibri"/>
                <w:sz w:val="20"/>
                <w:szCs w:val="20"/>
              </w:rPr>
              <w:t>The clerk to refer to WBC. Clerk has written</w:t>
            </w:r>
            <w:r>
              <w:rPr>
                <w:rFonts w:ascii="Calibri" w:eastAsia="Calibri" w:hAnsi="Calibri"/>
                <w:sz w:val="20"/>
                <w:szCs w:val="20"/>
              </w:rPr>
              <w:t>.</w:t>
            </w:r>
          </w:p>
        </w:tc>
      </w:tr>
      <w:tr w:rsidR="00FE0720" w:rsidRPr="00080932" w14:paraId="2D17294E" w14:textId="77777777" w:rsidTr="00BB1A46">
        <w:tc>
          <w:tcPr>
            <w:tcW w:w="1889" w:type="dxa"/>
          </w:tcPr>
          <w:p w14:paraId="3611B5D9"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8845 (Nov 2024)</w:t>
            </w:r>
          </w:p>
        </w:tc>
        <w:tc>
          <w:tcPr>
            <w:tcW w:w="3776" w:type="dxa"/>
          </w:tcPr>
          <w:p w14:paraId="607A0EF6" w14:textId="77777777" w:rsidR="00FE0720" w:rsidRDefault="00FE0720" w:rsidP="00BB1A46">
            <w:pPr>
              <w:outlineLvl w:val="0"/>
              <w:rPr>
                <w:rFonts w:ascii="Calibri" w:eastAsia="Calibri" w:hAnsi="Calibri"/>
                <w:sz w:val="20"/>
                <w:szCs w:val="20"/>
              </w:rPr>
            </w:pPr>
            <w:r>
              <w:rPr>
                <w:rFonts w:ascii="Calibri" w:eastAsia="Calibri" w:hAnsi="Calibri"/>
                <w:sz w:val="20"/>
                <w:szCs w:val="20"/>
              </w:rPr>
              <w:t>Cllr Jacobs advised of an increase in litter and careless parking at The Moat.</w:t>
            </w:r>
          </w:p>
        </w:tc>
        <w:tc>
          <w:tcPr>
            <w:tcW w:w="3402" w:type="dxa"/>
          </w:tcPr>
          <w:p w14:paraId="459CD7FF" w14:textId="77777777" w:rsidR="00FE0720" w:rsidRPr="00DE3A50" w:rsidRDefault="00FE0720" w:rsidP="00BB1A46">
            <w:pPr>
              <w:outlineLvl w:val="0"/>
              <w:rPr>
                <w:rFonts w:ascii="Calibri" w:eastAsia="Calibri" w:hAnsi="Calibri"/>
                <w:sz w:val="20"/>
                <w:szCs w:val="20"/>
              </w:rPr>
            </w:pPr>
            <w:r w:rsidRPr="00DE3A50">
              <w:rPr>
                <w:rFonts w:ascii="Calibri" w:eastAsia="Calibri" w:hAnsi="Calibri"/>
                <w:sz w:val="20"/>
                <w:szCs w:val="20"/>
              </w:rPr>
              <w:t>Cllr Jacobs to take photos and record incidents – matter on-going.</w:t>
            </w:r>
          </w:p>
        </w:tc>
      </w:tr>
      <w:tr w:rsidR="00FE0720" w:rsidRPr="00080932" w14:paraId="1EC47D9A" w14:textId="77777777" w:rsidTr="00BB1A46">
        <w:tc>
          <w:tcPr>
            <w:tcW w:w="1889" w:type="dxa"/>
          </w:tcPr>
          <w:p w14:paraId="6C985CBD"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8866 (Dec 2025)</w:t>
            </w:r>
          </w:p>
        </w:tc>
        <w:tc>
          <w:tcPr>
            <w:tcW w:w="3776" w:type="dxa"/>
          </w:tcPr>
          <w:p w14:paraId="2C2AC2D6" w14:textId="77777777" w:rsidR="00FE0720" w:rsidRDefault="00FE0720" w:rsidP="00BB1A46">
            <w:pPr>
              <w:outlineLvl w:val="0"/>
              <w:rPr>
                <w:rFonts w:ascii="Calibri" w:eastAsia="Calibri" w:hAnsi="Calibri"/>
                <w:sz w:val="20"/>
                <w:szCs w:val="20"/>
              </w:rPr>
            </w:pPr>
            <w:r>
              <w:rPr>
                <w:rFonts w:ascii="Calibri" w:eastAsia="Calibri" w:hAnsi="Calibri"/>
                <w:sz w:val="20"/>
                <w:szCs w:val="20"/>
              </w:rPr>
              <w:t>Western Village Highways Meeting</w:t>
            </w:r>
          </w:p>
        </w:tc>
        <w:tc>
          <w:tcPr>
            <w:tcW w:w="3402" w:type="dxa"/>
          </w:tcPr>
          <w:p w14:paraId="7F814F19" w14:textId="77777777" w:rsidR="00FE0720" w:rsidRPr="00DE3A50" w:rsidRDefault="00FE0720" w:rsidP="00BB1A46">
            <w:pPr>
              <w:outlineLvl w:val="0"/>
              <w:rPr>
                <w:rFonts w:ascii="Calibri" w:eastAsia="Calibri" w:hAnsi="Calibri"/>
                <w:sz w:val="20"/>
                <w:szCs w:val="20"/>
              </w:rPr>
            </w:pPr>
            <w:r w:rsidRPr="00DE3A50">
              <w:rPr>
                <w:rFonts w:ascii="Calibri" w:eastAsia="Calibri" w:hAnsi="Calibri"/>
                <w:sz w:val="20"/>
                <w:szCs w:val="20"/>
              </w:rPr>
              <w:t>Meeting was cancelled and now scheduled for 23.01.2025. To include cut back of sightlines by West Hill junction and six monthly clear out of gully at the end of Hookley Lane. Report back in feb mtg.</w:t>
            </w:r>
            <w:r>
              <w:rPr>
                <w:rFonts w:ascii="Calibri" w:eastAsia="Calibri" w:hAnsi="Calibri"/>
                <w:sz w:val="20"/>
                <w:szCs w:val="20"/>
              </w:rPr>
              <w:t xml:space="preserve"> </w:t>
            </w:r>
            <w:r w:rsidRPr="00DE3A50">
              <w:rPr>
                <w:rFonts w:ascii="Calibri" w:eastAsia="Calibri" w:hAnsi="Calibri"/>
                <w:color w:val="FF0000"/>
                <w:sz w:val="20"/>
                <w:szCs w:val="20"/>
              </w:rPr>
              <w:t>complete remove item</w:t>
            </w:r>
          </w:p>
        </w:tc>
      </w:tr>
      <w:tr w:rsidR="00FE0720" w:rsidRPr="00080932" w14:paraId="77300403" w14:textId="77777777" w:rsidTr="00BB1A46">
        <w:tc>
          <w:tcPr>
            <w:tcW w:w="1889" w:type="dxa"/>
          </w:tcPr>
          <w:p w14:paraId="731338A9"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8917 (Feb 2025)</w:t>
            </w:r>
          </w:p>
        </w:tc>
        <w:tc>
          <w:tcPr>
            <w:tcW w:w="3776" w:type="dxa"/>
          </w:tcPr>
          <w:p w14:paraId="4371A2AE" w14:textId="77777777" w:rsidR="00FE0720" w:rsidRDefault="00FE0720" w:rsidP="00BB1A46">
            <w:pPr>
              <w:outlineLvl w:val="0"/>
              <w:rPr>
                <w:rFonts w:ascii="Calibri" w:eastAsia="Calibri" w:hAnsi="Calibri"/>
                <w:sz w:val="20"/>
                <w:szCs w:val="20"/>
              </w:rPr>
            </w:pPr>
            <w:r>
              <w:rPr>
                <w:rFonts w:ascii="Calibri" w:eastAsia="Calibri" w:hAnsi="Calibri"/>
                <w:sz w:val="20"/>
                <w:szCs w:val="20"/>
              </w:rPr>
              <w:t>Burford Lodge Pavilion Working Group – draw up ToR and agree membership</w:t>
            </w:r>
          </w:p>
        </w:tc>
        <w:tc>
          <w:tcPr>
            <w:tcW w:w="3402" w:type="dxa"/>
          </w:tcPr>
          <w:p w14:paraId="797ACDA4" w14:textId="77777777" w:rsidR="00FE0720" w:rsidRPr="00C22CC0" w:rsidRDefault="00FE0720" w:rsidP="00BB1A46">
            <w:pPr>
              <w:outlineLvl w:val="0"/>
              <w:rPr>
                <w:rFonts w:ascii="Calibri" w:eastAsia="Calibri" w:hAnsi="Calibri"/>
                <w:sz w:val="20"/>
                <w:szCs w:val="20"/>
                <w:highlight w:val="green"/>
              </w:rPr>
            </w:pPr>
          </w:p>
        </w:tc>
      </w:tr>
      <w:tr w:rsidR="00FE0720" w:rsidRPr="00080932" w14:paraId="677731B2" w14:textId="77777777" w:rsidTr="00BB1A46">
        <w:tc>
          <w:tcPr>
            <w:tcW w:w="1889" w:type="dxa"/>
          </w:tcPr>
          <w:p w14:paraId="0816D577"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8923 (Feb 2025)</w:t>
            </w:r>
          </w:p>
        </w:tc>
        <w:tc>
          <w:tcPr>
            <w:tcW w:w="3776" w:type="dxa"/>
          </w:tcPr>
          <w:p w14:paraId="6F07D8C5" w14:textId="77777777" w:rsidR="00FE0720" w:rsidRDefault="00FE0720" w:rsidP="00BB1A46">
            <w:pPr>
              <w:outlineLvl w:val="0"/>
              <w:rPr>
                <w:rFonts w:ascii="Calibri" w:eastAsia="Calibri" w:hAnsi="Calibri"/>
                <w:sz w:val="20"/>
                <w:szCs w:val="20"/>
              </w:rPr>
            </w:pPr>
            <w:r>
              <w:rPr>
                <w:rFonts w:ascii="Calibri" w:eastAsia="Calibri" w:hAnsi="Calibri"/>
                <w:sz w:val="20"/>
                <w:szCs w:val="20"/>
              </w:rPr>
              <w:t>Spring litter pick 23.3.35 (OE) clerk to provide refreshments.</w:t>
            </w:r>
          </w:p>
        </w:tc>
        <w:tc>
          <w:tcPr>
            <w:tcW w:w="3402" w:type="dxa"/>
          </w:tcPr>
          <w:p w14:paraId="1B13F3A8" w14:textId="77777777" w:rsidR="00FE0720" w:rsidRPr="00C22CC0" w:rsidRDefault="00FE0720" w:rsidP="00BB1A46">
            <w:pPr>
              <w:outlineLvl w:val="0"/>
              <w:rPr>
                <w:rFonts w:ascii="Calibri" w:eastAsia="Calibri" w:hAnsi="Calibri"/>
                <w:sz w:val="20"/>
                <w:szCs w:val="20"/>
                <w:highlight w:val="green"/>
              </w:rPr>
            </w:pPr>
          </w:p>
        </w:tc>
      </w:tr>
      <w:tr w:rsidR="00FE0720" w:rsidRPr="00080932" w14:paraId="70334803" w14:textId="77777777" w:rsidTr="00BB1A46">
        <w:tc>
          <w:tcPr>
            <w:tcW w:w="1889" w:type="dxa"/>
          </w:tcPr>
          <w:p w14:paraId="62BA664F"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lastRenderedPageBreak/>
              <w:t>8925 (Feb 2025)</w:t>
            </w:r>
          </w:p>
        </w:tc>
        <w:tc>
          <w:tcPr>
            <w:tcW w:w="3776" w:type="dxa"/>
          </w:tcPr>
          <w:p w14:paraId="23F3CD14" w14:textId="77777777" w:rsidR="00FE0720" w:rsidRDefault="00FE0720" w:rsidP="00BB1A46">
            <w:pPr>
              <w:outlineLvl w:val="0"/>
              <w:rPr>
                <w:rFonts w:ascii="Calibri" w:eastAsia="Calibri" w:hAnsi="Calibri"/>
                <w:sz w:val="20"/>
                <w:szCs w:val="20"/>
              </w:rPr>
            </w:pPr>
            <w:r>
              <w:rPr>
                <w:rFonts w:ascii="Calibri" w:eastAsia="Calibri" w:hAnsi="Calibri"/>
                <w:sz w:val="20"/>
                <w:szCs w:val="20"/>
              </w:rPr>
              <w:t>OE ToR to be updated for May meeting</w:t>
            </w:r>
          </w:p>
        </w:tc>
        <w:tc>
          <w:tcPr>
            <w:tcW w:w="3402" w:type="dxa"/>
          </w:tcPr>
          <w:p w14:paraId="5B0F2CB7" w14:textId="77777777" w:rsidR="00FE0720" w:rsidRPr="00C22CC0" w:rsidRDefault="00FE0720" w:rsidP="00BB1A46">
            <w:pPr>
              <w:outlineLvl w:val="0"/>
              <w:rPr>
                <w:rFonts w:ascii="Calibri" w:eastAsia="Calibri" w:hAnsi="Calibri"/>
                <w:sz w:val="20"/>
                <w:szCs w:val="20"/>
                <w:highlight w:val="green"/>
              </w:rPr>
            </w:pPr>
          </w:p>
        </w:tc>
      </w:tr>
      <w:tr w:rsidR="00FE0720" w:rsidRPr="00080932" w14:paraId="20C67E46" w14:textId="77777777" w:rsidTr="00BB1A46">
        <w:tc>
          <w:tcPr>
            <w:tcW w:w="1889" w:type="dxa"/>
          </w:tcPr>
          <w:p w14:paraId="7A5E8BA1"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8928 (Feb 2025)</w:t>
            </w:r>
          </w:p>
        </w:tc>
        <w:tc>
          <w:tcPr>
            <w:tcW w:w="3776" w:type="dxa"/>
          </w:tcPr>
          <w:p w14:paraId="181F98F3" w14:textId="77777777" w:rsidR="00FE0720" w:rsidRDefault="00FE0720" w:rsidP="00BB1A46">
            <w:pPr>
              <w:outlineLvl w:val="0"/>
              <w:rPr>
                <w:rFonts w:ascii="Calibri" w:eastAsia="Calibri" w:hAnsi="Calibri"/>
                <w:sz w:val="20"/>
                <w:szCs w:val="20"/>
              </w:rPr>
            </w:pPr>
            <w:r>
              <w:rPr>
                <w:rFonts w:ascii="Calibri" w:eastAsia="Calibri" w:hAnsi="Calibri"/>
                <w:sz w:val="20"/>
                <w:szCs w:val="20"/>
              </w:rPr>
              <w:t xml:space="preserve">Tree survey at Bonfire Hill fields 1 and 2 approved.  </w:t>
            </w:r>
          </w:p>
          <w:p w14:paraId="0F3B66B1" w14:textId="77777777" w:rsidR="00FE0720" w:rsidRDefault="00FE0720" w:rsidP="00BB1A46">
            <w:pPr>
              <w:outlineLvl w:val="0"/>
              <w:rPr>
                <w:rFonts w:ascii="Calibri" w:eastAsia="Calibri" w:hAnsi="Calibri"/>
                <w:sz w:val="20"/>
                <w:szCs w:val="20"/>
              </w:rPr>
            </w:pPr>
          </w:p>
          <w:p w14:paraId="74DF418E" w14:textId="77777777" w:rsidR="00FE0720" w:rsidRDefault="00FE0720" w:rsidP="00BB1A46">
            <w:pPr>
              <w:outlineLvl w:val="0"/>
              <w:rPr>
                <w:rFonts w:ascii="Calibri" w:eastAsia="Calibri" w:hAnsi="Calibri"/>
                <w:sz w:val="20"/>
                <w:szCs w:val="20"/>
              </w:rPr>
            </w:pPr>
          </w:p>
        </w:tc>
        <w:tc>
          <w:tcPr>
            <w:tcW w:w="3402" w:type="dxa"/>
          </w:tcPr>
          <w:p w14:paraId="33E2D9B3" w14:textId="77777777" w:rsidR="00FE0720" w:rsidRPr="00C22CC0" w:rsidRDefault="00FE0720" w:rsidP="00BB1A46">
            <w:pPr>
              <w:outlineLvl w:val="0"/>
              <w:rPr>
                <w:rFonts w:ascii="Calibri" w:eastAsia="Calibri" w:hAnsi="Calibri"/>
                <w:sz w:val="20"/>
                <w:szCs w:val="20"/>
                <w:highlight w:val="green"/>
              </w:rPr>
            </w:pPr>
            <w:r>
              <w:rPr>
                <w:rFonts w:ascii="Calibri" w:eastAsia="Calibri" w:hAnsi="Calibri"/>
                <w:sz w:val="20"/>
                <w:szCs w:val="20"/>
                <w:highlight w:val="green"/>
              </w:rPr>
              <w:t>Tree survey fields 1 &amp; 2 complete and reports with tree surgeon for quotation.  Clerk has requested field 3 to be surveyed.  No date for survey yet.</w:t>
            </w:r>
          </w:p>
        </w:tc>
      </w:tr>
      <w:tr w:rsidR="00FE0720" w:rsidRPr="00080932" w14:paraId="7D3F2518" w14:textId="77777777" w:rsidTr="00BB1A46">
        <w:tc>
          <w:tcPr>
            <w:tcW w:w="1889" w:type="dxa"/>
          </w:tcPr>
          <w:p w14:paraId="79E6F986" w14:textId="77777777" w:rsidR="00FE0720" w:rsidRDefault="00FE0720" w:rsidP="00BB1A46">
            <w:pPr>
              <w:jc w:val="both"/>
              <w:outlineLvl w:val="0"/>
              <w:rPr>
                <w:rFonts w:ascii="Calibri" w:hAnsi="Calibri"/>
                <w:color w:val="000000" w:themeColor="text1"/>
                <w:sz w:val="20"/>
                <w:szCs w:val="20"/>
              </w:rPr>
            </w:pPr>
          </w:p>
        </w:tc>
        <w:tc>
          <w:tcPr>
            <w:tcW w:w="3776" w:type="dxa"/>
          </w:tcPr>
          <w:p w14:paraId="2CFF8F6E" w14:textId="77777777" w:rsidR="00FE0720" w:rsidRDefault="00FE0720" w:rsidP="00BB1A46">
            <w:pPr>
              <w:outlineLvl w:val="0"/>
              <w:rPr>
                <w:rFonts w:ascii="Calibri" w:eastAsia="Calibri" w:hAnsi="Calibri"/>
                <w:sz w:val="20"/>
                <w:szCs w:val="20"/>
              </w:rPr>
            </w:pPr>
            <w:r>
              <w:rPr>
                <w:rFonts w:ascii="Calibri" w:eastAsia="Calibri" w:hAnsi="Calibri"/>
                <w:sz w:val="20"/>
                <w:szCs w:val="20"/>
              </w:rPr>
              <w:t>Water connection Bonfire Hill</w:t>
            </w:r>
          </w:p>
        </w:tc>
        <w:tc>
          <w:tcPr>
            <w:tcW w:w="3402" w:type="dxa"/>
          </w:tcPr>
          <w:p w14:paraId="632E2B47" w14:textId="77777777" w:rsidR="00FE0720" w:rsidRPr="00C22CC0" w:rsidRDefault="00FE0720" w:rsidP="00BB1A46">
            <w:pPr>
              <w:outlineLvl w:val="0"/>
              <w:rPr>
                <w:rFonts w:ascii="Calibri" w:eastAsia="Calibri" w:hAnsi="Calibri"/>
                <w:sz w:val="20"/>
                <w:szCs w:val="20"/>
                <w:highlight w:val="green"/>
              </w:rPr>
            </w:pPr>
            <w:r>
              <w:rPr>
                <w:rFonts w:ascii="Calibri" w:eastAsia="Calibri" w:hAnsi="Calibri"/>
                <w:sz w:val="20"/>
                <w:szCs w:val="20"/>
                <w:highlight w:val="green"/>
              </w:rPr>
              <w:t>Clerk has completed forms for SE Water to be able to reconnect</w:t>
            </w:r>
          </w:p>
        </w:tc>
      </w:tr>
      <w:tr w:rsidR="00FE0720" w:rsidRPr="00080932" w14:paraId="35E8377D" w14:textId="77777777" w:rsidTr="00BB1A46">
        <w:tc>
          <w:tcPr>
            <w:tcW w:w="1889" w:type="dxa"/>
          </w:tcPr>
          <w:p w14:paraId="7A7F15E8"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8930 (Feb 2025)</w:t>
            </w:r>
          </w:p>
        </w:tc>
        <w:tc>
          <w:tcPr>
            <w:tcW w:w="3776" w:type="dxa"/>
          </w:tcPr>
          <w:p w14:paraId="78785FC9" w14:textId="77777777" w:rsidR="00FE0720" w:rsidRDefault="00FE0720" w:rsidP="00BB1A46">
            <w:pPr>
              <w:outlineLvl w:val="0"/>
              <w:rPr>
                <w:rFonts w:ascii="Calibri" w:eastAsia="Calibri" w:hAnsi="Calibri"/>
                <w:sz w:val="20"/>
                <w:szCs w:val="20"/>
              </w:rPr>
            </w:pPr>
            <w:r>
              <w:rPr>
                <w:rFonts w:ascii="Calibri" w:eastAsia="Calibri" w:hAnsi="Calibri"/>
                <w:sz w:val="20"/>
                <w:szCs w:val="20"/>
              </w:rPr>
              <w:t>Social Media Policy – clerk to add to website</w:t>
            </w:r>
          </w:p>
        </w:tc>
        <w:tc>
          <w:tcPr>
            <w:tcW w:w="3402" w:type="dxa"/>
          </w:tcPr>
          <w:p w14:paraId="3CFFA19F" w14:textId="77777777" w:rsidR="00FE0720" w:rsidRPr="00C22CC0" w:rsidRDefault="00FE0720" w:rsidP="00BB1A46">
            <w:pPr>
              <w:outlineLvl w:val="0"/>
              <w:rPr>
                <w:rFonts w:ascii="Calibri" w:eastAsia="Calibri" w:hAnsi="Calibri"/>
                <w:sz w:val="20"/>
                <w:szCs w:val="20"/>
                <w:highlight w:val="green"/>
              </w:rPr>
            </w:pPr>
          </w:p>
        </w:tc>
      </w:tr>
      <w:tr w:rsidR="00FE0720" w:rsidRPr="00080932" w14:paraId="77F5717B" w14:textId="77777777" w:rsidTr="00BB1A46">
        <w:tc>
          <w:tcPr>
            <w:tcW w:w="1889" w:type="dxa"/>
          </w:tcPr>
          <w:p w14:paraId="28A59160"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8932 (Feb 2025)</w:t>
            </w:r>
          </w:p>
        </w:tc>
        <w:tc>
          <w:tcPr>
            <w:tcW w:w="3776" w:type="dxa"/>
          </w:tcPr>
          <w:p w14:paraId="72C6D6FB" w14:textId="77777777" w:rsidR="00FE0720" w:rsidRDefault="00FE0720" w:rsidP="00BB1A46">
            <w:pPr>
              <w:outlineLvl w:val="0"/>
              <w:rPr>
                <w:rFonts w:ascii="Calibri" w:eastAsia="Calibri" w:hAnsi="Calibri"/>
                <w:sz w:val="20"/>
                <w:szCs w:val="20"/>
              </w:rPr>
            </w:pPr>
            <w:r>
              <w:rPr>
                <w:rFonts w:ascii="Calibri" w:eastAsia="Calibri" w:hAnsi="Calibri"/>
                <w:sz w:val="20"/>
                <w:szCs w:val="20"/>
              </w:rPr>
              <w:t>Clerk confirm insurance renewal with Zurich</w:t>
            </w:r>
          </w:p>
        </w:tc>
        <w:tc>
          <w:tcPr>
            <w:tcW w:w="3402" w:type="dxa"/>
          </w:tcPr>
          <w:p w14:paraId="5132437C" w14:textId="77777777" w:rsidR="00FE0720" w:rsidRDefault="00FE0720" w:rsidP="00BB1A46">
            <w:pPr>
              <w:outlineLvl w:val="0"/>
              <w:rPr>
                <w:rFonts w:ascii="Calibri" w:eastAsia="Calibri" w:hAnsi="Calibri"/>
                <w:sz w:val="20"/>
                <w:szCs w:val="20"/>
                <w:highlight w:val="green"/>
              </w:rPr>
            </w:pPr>
            <w:r>
              <w:rPr>
                <w:rFonts w:ascii="Calibri" w:eastAsia="Calibri" w:hAnsi="Calibri"/>
                <w:sz w:val="20"/>
                <w:szCs w:val="20"/>
                <w:highlight w:val="green"/>
              </w:rPr>
              <w:t>Insurance renewed.</w:t>
            </w:r>
          </w:p>
          <w:p w14:paraId="1053BFE5" w14:textId="77777777" w:rsidR="00FE0720" w:rsidRPr="00C22CC0" w:rsidRDefault="00FE0720" w:rsidP="00BB1A46">
            <w:pPr>
              <w:outlineLvl w:val="0"/>
              <w:rPr>
                <w:rFonts w:ascii="Calibri" w:eastAsia="Calibri" w:hAnsi="Calibri"/>
                <w:sz w:val="20"/>
                <w:szCs w:val="20"/>
                <w:highlight w:val="green"/>
              </w:rPr>
            </w:pPr>
            <w:r w:rsidRPr="00E262EE">
              <w:rPr>
                <w:rFonts w:ascii="Calibri" w:eastAsia="Calibri" w:hAnsi="Calibri"/>
                <w:color w:val="FF0000"/>
                <w:sz w:val="20"/>
                <w:szCs w:val="20"/>
              </w:rPr>
              <w:t>Completed remove item</w:t>
            </w:r>
          </w:p>
        </w:tc>
      </w:tr>
      <w:tr w:rsidR="00FE0720" w:rsidRPr="00080932" w14:paraId="71D85D88" w14:textId="77777777" w:rsidTr="00BB1A46">
        <w:tc>
          <w:tcPr>
            <w:tcW w:w="1889" w:type="dxa"/>
          </w:tcPr>
          <w:p w14:paraId="1E0F6BDB"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8945 (Feb 2025)</w:t>
            </w:r>
          </w:p>
        </w:tc>
        <w:tc>
          <w:tcPr>
            <w:tcW w:w="3776" w:type="dxa"/>
          </w:tcPr>
          <w:p w14:paraId="50A960E3" w14:textId="77777777" w:rsidR="00FE0720" w:rsidRDefault="00FE0720" w:rsidP="00BB1A46">
            <w:pPr>
              <w:outlineLvl w:val="0"/>
              <w:rPr>
                <w:rFonts w:ascii="Calibri" w:eastAsia="Calibri" w:hAnsi="Calibri"/>
                <w:sz w:val="20"/>
                <w:szCs w:val="20"/>
              </w:rPr>
            </w:pPr>
            <w:r>
              <w:rPr>
                <w:rFonts w:ascii="Calibri" w:eastAsia="Calibri" w:hAnsi="Calibri"/>
                <w:sz w:val="20"/>
                <w:szCs w:val="20"/>
              </w:rPr>
              <w:t>Cllrs Lass, Muir and Collis to go to Lloyds re bank mandate change</w:t>
            </w:r>
          </w:p>
        </w:tc>
        <w:tc>
          <w:tcPr>
            <w:tcW w:w="3402" w:type="dxa"/>
          </w:tcPr>
          <w:p w14:paraId="0CF6C460" w14:textId="77777777" w:rsidR="00FE0720" w:rsidRPr="00C22CC0" w:rsidRDefault="00FE0720" w:rsidP="00BB1A46">
            <w:pPr>
              <w:outlineLvl w:val="0"/>
              <w:rPr>
                <w:rFonts w:ascii="Calibri" w:eastAsia="Calibri" w:hAnsi="Calibri"/>
                <w:sz w:val="20"/>
                <w:szCs w:val="20"/>
                <w:highlight w:val="green"/>
              </w:rPr>
            </w:pPr>
            <w:r>
              <w:rPr>
                <w:rFonts w:ascii="Calibri" w:eastAsia="Calibri" w:hAnsi="Calibri"/>
                <w:sz w:val="20"/>
                <w:szCs w:val="20"/>
                <w:highlight w:val="green"/>
              </w:rPr>
              <w:t>Lass, Muir have been to Lloyds.  A secondary form needs to be completed by Collis and Holroyd.</w:t>
            </w:r>
          </w:p>
        </w:tc>
      </w:tr>
      <w:tr w:rsidR="00FE0720" w:rsidRPr="00080932" w14:paraId="20EA96A4" w14:textId="77777777" w:rsidTr="00BB1A46">
        <w:tc>
          <w:tcPr>
            <w:tcW w:w="1889" w:type="dxa"/>
          </w:tcPr>
          <w:p w14:paraId="14890F43"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8946 (Feb 2025)</w:t>
            </w:r>
          </w:p>
        </w:tc>
        <w:tc>
          <w:tcPr>
            <w:tcW w:w="3776" w:type="dxa"/>
          </w:tcPr>
          <w:p w14:paraId="691B438C" w14:textId="77777777" w:rsidR="00FE0720" w:rsidRDefault="00FE0720" w:rsidP="00BB1A46">
            <w:pPr>
              <w:outlineLvl w:val="0"/>
              <w:rPr>
                <w:rFonts w:ascii="Calibri" w:eastAsia="Calibri" w:hAnsi="Calibri"/>
                <w:sz w:val="20"/>
                <w:szCs w:val="20"/>
              </w:rPr>
            </w:pPr>
            <w:r>
              <w:rPr>
                <w:rFonts w:ascii="Calibri" w:eastAsia="Calibri" w:hAnsi="Calibri"/>
                <w:sz w:val="20"/>
                <w:szCs w:val="20"/>
              </w:rPr>
              <w:t>Cleaning picnic area</w:t>
            </w:r>
          </w:p>
        </w:tc>
        <w:tc>
          <w:tcPr>
            <w:tcW w:w="3402" w:type="dxa"/>
          </w:tcPr>
          <w:p w14:paraId="55FB3344" w14:textId="77777777" w:rsidR="00FE0720" w:rsidRPr="00C22CC0" w:rsidRDefault="00FE0720" w:rsidP="00BB1A46">
            <w:pPr>
              <w:outlineLvl w:val="0"/>
              <w:rPr>
                <w:rFonts w:ascii="Calibri" w:eastAsia="Calibri" w:hAnsi="Calibri"/>
                <w:sz w:val="20"/>
                <w:szCs w:val="20"/>
                <w:highlight w:val="green"/>
              </w:rPr>
            </w:pPr>
            <w:r>
              <w:rPr>
                <w:rFonts w:ascii="Calibri" w:eastAsia="Calibri" w:hAnsi="Calibri"/>
                <w:sz w:val="20"/>
                <w:szCs w:val="20"/>
                <w:highlight w:val="green"/>
              </w:rPr>
              <w:t>OE action?</w:t>
            </w:r>
          </w:p>
        </w:tc>
      </w:tr>
      <w:tr w:rsidR="00FE0720" w:rsidRPr="00080932" w14:paraId="0C0A8C54" w14:textId="77777777" w:rsidTr="00BB1A46">
        <w:tc>
          <w:tcPr>
            <w:tcW w:w="1889" w:type="dxa"/>
          </w:tcPr>
          <w:p w14:paraId="62A1CA5F"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8947 (Feb 2025)</w:t>
            </w:r>
          </w:p>
        </w:tc>
        <w:tc>
          <w:tcPr>
            <w:tcW w:w="3776" w:type="dxa"/>
          </w:tcPr>
          <w:p w14:paraId="73DD9293" w14:textId="77777777" w:rsidR="00FE0720" w:rsidRDefault="00FE0720" w:rsidP="00BB1A46">
            <w:pPr>
              <w:outlineLvl w:val="0"/>
              <w:rPr>
                <w:rFonts w:ascii="Calibri" w:eastAsia="Calibri" w:hAnsi="Calibri"/>
                <w:sz w:val="20"/>
                <w:szCs w:val="20"/>
              </w:rPr>
            </w:pPr>
            <w:r>
              <w:rPr>
                <w:rFonts w:ascii="Calibri" w:eastAsia="Calibri" w:hAnsi="Calibri"/>
                <w:sz w:val="20"/>
                <w:szCs w:val="20"/>
              </w:rPr>
              <w:t>Clerk to request highways diagrams from visit held in January</w:t>
            </w:r>
          </w:p>
        </w:tc>
        <w:tc>
          <w:tcPr>
            <w:tcW w:w="3402" w:type="dxa"/>
          </w:tcPr>
          <w:p w14:paraId="164CF91B" w14:textId="77777777" w:rsidR="00FE0720" w:rsidRDefault="00FE0720" w:rsidP="00BB1A46">
            <w:pPr>
              <w:outlineLvl w:val="0"/>
              <w:rPr>
                <w:rFonts w:ascii="Calibri" w:eastAsia="Calibri" w:hAnsi="Calibri"/>
                <w:sz w:val="20"/>
                <w:szCs w:val="20"/>
                <w:highlight w:val="green"/>
              </w:rPr>
            </w:pPr>
            <w:r>
              <w:rPr>
                <w:rFonts w:ascii="Calibri" w:eastAsia="Calibri" w:hAnsi="Calibri"/>
                <w:sz w:val="20"/>
                <w:szCs w:val="20"/>
                <w:highlight w:val="green"/>
              </w:rPr>
              <w:t>Clerk has requested – item cannot be sent out as waiting for CIL decision so as not to waste SCC design time</w:t>
            </w:r>
          </w:p>
          <w:p w14:paraId="21FD4346" w14:textId="77777777" w:rsidR="00FE0720" w:rsidRPr="00C22CC0" w:rsidRDefault="00FE0720" w:rsidP="00BB1A46">
            <w:pPr>
              <w:outlineLvl w:val="0"/>
              <w:rPr>
                <w:rFonts w:ascii="Calibri" w:eastAsia="Calibri" w:hAnsi="Calibri"/>
                <w:sz w:val="20"/>
                <w:szCs w:val="20"/>
                <w:highlight w:val="green"/>
              </w:rPr>
            </w:pPr>
            <w:r w:rsidRPr="00E262EE">
              <w:rPr>
                <w:rFonts w:ascii="Calibri" w:eastAsia="Calibri" w:hAnsi="Calibri"/>
                <w:color w:val="FF0000"/>
                <w:sz w:val="20"/>
                <w:szCs w:val="20"/>
              </w:rPr>
              <w:t>Completed remove item</w:t>
            </w:r>
          </w:p>
        </w:tc>
      </w:tr>
      <w:tr w:rsidR="00FE0720" w:rsidRPr="00080932" w14:paraId="362B9244" w14:textId="77777777" w:rsidTr="00BB1A46">
        <w:tc>
          <w:tcPr>
            <w:tcW w:w="1889" w:type="dxa"/>
          </w:tcPr>
          <w:p w14:paraId="0BB63954" w14:textId="77777777" w:rsidR="00FE0720" w:rsidRDefault="00FE0720" w:rsidP="00BB1A46">
            <w:pPr>
              <w:jc w:val="both"/>
              <w:outlineLvl w:val="0"/>
              <w:rPr>
                <w:rFonts w:ascii="Calibri" w:hAnsi="Calibri"/>
                <w:color w:val="000000" w:themeColor="text1"/>
                <w:sz w:val="20"/>
                <w:szCs w:val="20"/>
              </w:rPr>
            </w:pPr>
            <w:r>
              <w:rPr>
                <w:rFonts w:ascii="Calibri" w:hAnsi="Calibri"/>
                <w:color w:val="000000" w:themeColor="text1"/>
                <w:sz w:val="20"/>
                <w:szCs w:val="20"/>
              </w:rPr>
              <w:t>8948 (Feb 2025)</w:t>
            </w:r>
          </w:p>
        </w:tc>
        <w:tc>
          <w:tcPr>
            <w:tcW w:w="3776" w:type="dxa"/>
          </w:tcPr>
          <w:p w14:paraId="68C1F194" w14:textId="77777777" w:rsidR="00FE0720" w:rsidRDefault="00FE0720" w:rsidP="00BB1A46">
            <w:pPr>
              <w:outlineLvl w:val="0"/>
              <w:rPr>
                <w:rFonts w:ascii="Calibri" w:eastAsia="Calibri" w:hAnsi="Calibri"/>
                <w:sz w:val="20"/>
                <w:szCs w:val="20"/>
              </w:rPr>
            </w:pPr>
            <w:r>
              <w:rPr>
                <w:rFonts w:ascii="Calibri" w:eastAsia="Calibri" w:hAnsi="Calibri"/>
                <w:sz w:val="20"/>
                <w:szCs w:val="20"/>
              </w:rPr>
              <w:t>AG to share photo of abandoned vehicles with Clerk to forward to WBC</w:t>
            </w:r>
          </w:p>
        </w:tc>
        <w:tc>
          <w:tcPr>
            <w:tcW w:w="3402" w:type="dxa"/>
          </w:tcPr>
          <w:p w14:paraId="735D9F18" w14:textId="77777777" w:rsidR="00FE0720" w:rsidRDefault="00FE0720" w:rsidP="00BB1A46">
            <w:pPr>
              <w:outlineLvl w:val="0"/>
              <w:rPr>
                <w:rFonts w:ascii="Calibri" w:eastAsia="Calibri" w:hAnsi="Calibri"/>
                <w:sz w:val="20"/>
                <w:szCs w:val="20"/>
                <w:highlight w:val="green"/>
              </w:rPr>
            </w:pPr>
            <w:r>
              <w:rPr>
                <w:rFonts w:ascii="Calibri" w:eastAsia="Calibri" w:hAnsi="Calibri"/>
                <w:sz w:val="20"/>
                <w:szCs w:val="20"/>
                <w:highlight w:val="green"/>
              </w:rPr>
              <w:t>Clerk has forwarded</w:t>
            </w:r>
          </w:p>
          <w:p w14:paraId="69AD3DDF" w14:textId="77777777" w:rsidR="00FE0720" w:rsidRPr="00C22CC0" w:rsidRDefault="00FE0720" w:rsidP="00BB1A46">
            <w:pPr>
              <w:outlineLvl w:val="0"/>
              <w:rPr>
                <w:rFonts w:ascii="Calibri" w:eastAsia="Calibri" w:hAnsi="Calibri"/>
                <w:sz w:val="20"/>
                <w:szCs w:val="20"/>
                <w:highlight w:val="green"/>
              </w:rPr>
            </w:pPr>
            <w:r w:rsidRPr="00E262EE">
              <w:rPr>
                <w:rFonts w:ascii="Calibri" w:eastAsia="Calibri" w:hAnsi="Calibri"/>
                <w:color w:val="FF0000"/>
                <w:sz w:val="20"/>
                <w:szCs w:val="20"/>
              </w:rPr>
              <w:t>Completed remove item</w:t>
            </w:r>
          </w:p>
        </w:tc>
      </w:tr>
    </w:tbl>
    <w:p w14:paraId="40971704" w14:textId="77777777" w:rsidR="00FE0720" w:rsidRDefault="00FE0720" w:rsidP="00FE0720"/>
    <w:p w14:paraId="4A1C3150" w14:textId="77777777" w:rsidR="00F80CAA" w:rsidRDefault="00F80CAA" w:rsidP="00F634E0">
      <w:pPr>
        <w:jc w:val="center"/>
        <w:outlineLvl w:val="0"/>
        <w:rPr>
          <w:rFonts w:ascii="Calibri" w:eastAsia="Calibri" w:hAnsi="Calibri"/>
          <w:b/>
          <w:u w:val="single"/>
        </w:rPr>
      </w:pPr>
    </w:p>
    <w:p w14:paraId="3406328C" w14:textId="77777777" w:rsidR="00F80CAA" w:rsidRPr="00A650AD" w:rsidRDefault="00F80CAA" w:rsidP="00F634E0">
      <w:pPr>
        <w:jc w:val="center"/>
        <w:outlineLvl w:val="0"/>
        <w:rPr>
          <w:rFonts w:ascii="Calibri" w:eastAsia="Calibri" w:hAnsi="Calibri"/>
          <w:b/>
          <w:u w:val="single"/>
        </w:rPr>
      </w:pPr>
    </w:p>
    <w:sectPr w:rsidR="00F80CAA" w:rsidRPr="00A650AD" w:rsidSect="00650D5F">
      <w:footerReference w:type="even" r:id="rId10"/>
      <w:footerReference w:type="default" r:id="rId11"/>
      <w:pgSz w:w="11906" w:h="16838" w:code="9"/>
      <w:pgMar w:top="1440" w:right="179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195F" w14:textId="77777777" w:rsidR="00C90B78" w:rsidRDefault="00C90B78">
      <w:r>
        <w:separator/>
      </w:r>
    </w:p>
  </w:endnote>
  <w:endnote w:type="continuationSeparator" w:id="0">
    <w:p w14:paraId="1CC07B48" w14:textId="77777777" w:rsidR="00C90B78" w:rsidRDefault="00C9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6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384206"/>
      <w:docPartObj>
        <w:docPartGallery w:val="Page Numbers (Bottom of Page)"/>
        <w:docPartUnique/>
      </w:docPartObj>
    </w:sdtPr>
    <w:sdtContent>
      <w:p w14:paraId="32F07018" w14:textId="70B96E0D"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AA74A6" w14:textId="77777777" w:rsidR="007F0B0E" w:rsidRDefault="007F0B0E" w:rsidP="002E3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042346"/>
      <w:docPartObj>
        <w:docPartGallery w:val="Page Numbers (Bottom of Page)"/>
        <w:docPartUnique/>
      </w:docPartObj>
    </w:sdtPr>
    <w:sdtContent>
      <w:p w14:paraId="2CB44891" w14:textId="637B2DAC" w:rsidR="007F0B0E" w:rsidRDefault="007F0B0E" w:rsidP="00253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00DEFA" w14:textId="77777777" w:rsidR="007F0B0E" w:rsidRDefault="007F0B0E" w:rsidP="002E3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1CF7" w14:textId="77777777" w:rsidR="00C90B78" w:rsidRDefault="00C90B78">
      <w:r>
        <w:separator/>
      </w:r>
    </w:p>
  </w:footnote>
  <w:footnote w:type="continuationSeparator" w:id="0">
    <w:p w14:paraId="4108F7A8" w14:textId="77777777" w:rsidR="00C90B78" w:rsidRDefault="00C90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19F"/>
    <w:multiLevelType w:val="multilevel"/>
    <w:tmpl w:val="81E48560"/>
    <w:lvl w:ilvl="0">
      <w:start w:val="1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 w15:restartNumberingAfterBreak="0">
    <w:nsid w:val="077369E7"/>
    <w:multiLevelType w:val="multilevel"/>
    <w:tmpl w:val="15885C2E"/>
    <w:lvl w:ilvl="0">
      <w:start w:val="20"/>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7E9305D"/>
    <w:multiLevelType w:val="hybridMultilevel"/>
    <w:tmpl w:val="2F0ADF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662A30"/>
    <w:multiLevelType w:val="multilevel"/>
    <w:tmpl w:val="4BD8102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10E54DFA"/>
    <w:multiLevelType w:val="multilevel"/>
    <w:tmpl w:val="50C6532A"/>
    <w:lvl w:ilvl="0">
      <w:start w:val="24"/>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5F0E56"/>
    <w:multiLevelType w:val="multilevel"/>
    <w:tmpl w:val="77A44946"/>
    <w:lvl w:ilvl="0">
      <w:start w:val="1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34A2F37"/>
    <w:multiLevelType w:val="multilevel"/>
    <w:tmpl w:val="2E12F314"/>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7" w15:restartNumberingAfterBreak="0">
    <w:nsid w:val="18AD604A"/>
    <w:multiLevelType w:val="multilevel"/>
    <w:tmpl w:val="96108A5C"/>
    <w:lvl w:ilvl="0">
      <w:start w:val="1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93B1620"/>
    <w:multiLevelType w:val="hybridMultilevel"/>
    <w:tmpl w:val="8408C4D2"/>
    <w:lvl w:ilvl="0" w:tplc="83CCCE4A">
      <w:start w:val="8747"/>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45099F"/>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B70E23"/>
    <w:multiLevelType w:val="hybridMultilevel"/>
    <w:tmpl w:val="98B6F3B0"/>
    <w:lvl w:ilvl="0" w:tplc="0809000F">
      <w:start w:val="1"/>
      <w:numFmt w:val="decimal"/>
      <w:lvlText w:val="%1."/>
      <w:lvlJc w:val="left"/>
      <w:pPr>
        <w:ind w:left="248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071AE9"/>
    <w:multiLevelType w:val="multilevel"/>
    <w:tmpl w:val="1D2EDD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2" w15:restartNumberingAfterBreak="0">
    <w:nsid w:val="1B3D2C5E"/>
    <w:multiLevelType w:val="hybridMultilevel"/>
    <w:tmpl w:val="F6A6FAE6"/>
    <w:lvl w:ilvl="0" w:tplc="BD8EA1D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F37ACC"/>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18C24F1"/>
    <w:multiLevelType w:val="hybridMultilevel"/>
    <w:tmpl w:val="3B14D71A"/>
    <w:lvl w:ilvl="0" w:tplc="406E1118">
      <w:start w:val="807"/>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2CF0ECD"/>
    <w:multiLevelType w:val="hybridMultilevel"/>
    <w:tmpl w:val="A4386668"/>
    <w:lvl w:ilvl="0" w:tplc="93C42E90">
      <w:start w:val="8185"/>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3B6381E"/>
    <w:multiLevelType w:val="hybridMultilevel"/>
    <w:tmpl w:val="3992FE90"/>
    <w:lvl w:ilvl="0" w:tplc="FB5C978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61321E"/>
    <w:multiLevelType w:val="multilevel"/>
    <w:tmpl w:val="BDBEBC52"/>
    <w:lvl w:ilvl="0">
      <w:start w:val="14"/>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18" w15:restartNumberingAfterBreak="0">
    <w:nsid w:val="25624C24"/>
    <w:multiLevelType w:val="multilevel"/>
    <w:tmpl w:val="745C67DC"/>
    <w:lvl w:ilvl="0">
      <w:start w:val="1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9" w15:restartNumberingAfterBreak="0">
    <w:nsid w:val="25684AF7"/>
    <w:multiLevelType w:val="multilevel"/>
    <w:tmpl w:val="591283BA"/>
    <w:lvl w:ilvl="0">
      <w:start w:val="10"/>
      <w:numFmt w:val="decimal"/>
      <w:lvlText w:val="%1.0"/>
      <w:lvlJc w:val="left"/>
      <w:pPr>
        <w:ind w:left="1080" w:hanging="360"/>
      </w:pPr>
      <w:rPr>
        <w:rFonts w:eastAsia="Calibri" w:hint="default"/>
        <w:color w:val="000000" w:themeColor="text1"/>
      </w:rPr>
    </w:lvl>
    <w:lvl w:ilvl="1">
      <w:start w:val="1"/>
      <w:numFmt w:val="decimal"/>
      <w:lvlText w:val="%1.%2"/>
      <w:lvlJc w:val="left"/>
      <w:pPr>
        <w:ind w:left="1800" w:hanging="360"/>
      </w:pPr>
      <w:rPr>
        <w:rFonts w:eastAsia="Calibri" w:hint="default"/>
        <w:color w:val="000000" w:themeColor="text1"/>
      </w:rPr>
    </w:lvl>
    <w:lvl w:ilvl="2">
      <w:start w:val="1"/>
      <w:numFmt w:val="decimal"/>
      <w:lvlText w:val="%1.%2.%3"/>
      <w:lvlJc w:val="left"/>
      <w:pPr>
        <w:ind w:left="2880" w:hanging="720"/>
      </w:pPr>
      <w:rPr>
        <w:rFonts w:eastAsia="Calibri" w:hint="default"/>
        <w:color w:val="000000" w:themeColor="text1"/>
      </w:rPr>
    </w:lvl>
    <w:lvl w:ilvl="3">
      <w:start w:val="1"/>
      <w:numFmt w:val="decimal"/>
      <w:lvlText w:val="%1.%2.%3.%4"/>
      <w:lvlJc w:val="left"/>
      <w:pPr>
        <w:ind w:left="3600" w:hanging="720"/>
      </w:pPr>
      <w:rPr>
        <w:rFonts w:eastAsia="Calibri" w:hint="default"/>
        <w:color w:val="000000" w:themeColor="text1"/>
      </w:rPr>
    </w:lvl>
    <w:lvl w:ilvl="4">
      <w:start w:val="1"/>
      <w:numFmt w:val="decimal"/>
      <w:lvlText w:val="%1.%2.%3.%4.%5"/>
      <w:lvlJc w:val="left"/>
      <w:pPr>
        <w:ind w:left="4320" w:hanging="720"/>
      </w:pPr>
      <w:rPr>
        <w:rFonts w:eastAsia="Calibri" w:hint="default"/>
        <w:color w:val="000000" w:themeColor="text1"/>
      </w:rPr>
    </w:lvl>
    <w:lvl w:ilvl="5">
      <w:start w:val="1"/>
      <w:numFmt w:val="decimal"/>
      <w:lvlText w:val="%1.%2.%3.%4.%5.%6"/>
      <w:lvlJc w:val="left"/>
      <w:pPr>
        <w:ind w:left="5400" w:hanging="1080"/>
      </w:pPr>
      <w:rPr>
        <w:rFonts w:eastAsia="Calibri" w:hint="default"/>
        <w:color w:val="000000" w:themeColor="text1"/>
      </w:rPr>
    </w:lvl>
    <w:lvl w:ilvl="6">
      <w:start w:val="1"/>
      <w:numFmt w:val="decimal"/>
      <w:lvlText w:val="%1.%2.%3.%4.%5.%6.%7"/>
      <w:lvlJc w:val="left"/>
      <w:pPr>
        <w:ind w:left="6120" w:hanging="1080"/>
      </w:pPr>
      <w:rPr>
        <w:rFonts w:eastAsia="Calibri" w:hint="default"/>
        <w:color w:val="000000" w:themeColor="text1"/>
      </w:rPr>
    </w:lvl>
    <w:lvl w:ilvl="7">
      <w:start w:val="1"/>
      <w:numFmt w:val="decimal"/>
      <w:lvlText w:val="%1.%2.%3.%4.%5.%6.%7.%8"/>
      <w:lvlJc w:val="left"/>
      <w:pPr>
        <w:ind w:left="7200" w:hanging="1440"/>
      </w:pPr>
      <w:rPr>
        <w:rFonts w:eastAsia="Calibri" w:hint="default"/>
        <w:color w:val="000000" w:themeColor="text1"/>
      </w:rPr>
    </w:lvl>
    <w:lvl w:ilvl="8">
      <w:start w:val="1"/>
      <w:numFmt w:val="decimal"/>
      <w:lvlText w:val="%1.%2.%3.%4.%5.%6.%7.%8.%9"/>
      <w:lvlJc w:val="left"/>
      <w:pPr>
        <w:ind w:left="7920" w:hanging="1440"/>
      </w:pPr>
      <w:rPr>
        <w:rFonts w:eastAsia="Calibri" w:hint="default"/>
        <w:color w:val="000000" w:themeColor="text1"/>
      </w:rPr>
    </w:lvl>
  </w:abstractNum>
  <w:abstractNum w:abstractNumId="20" w15:restartNumberingAfterBreak="0">
    <w:nsid w:val="289759C0"/>
    <w:multiLevelType w:val="multilevel"/>
    <w:tmpl w:val="BC6E39CE"/>
    <w:lvl w:ilvl="0">
      <w:start w:val="14"/>
      <w:numFmt w:val="decimal"/>
      <w:lvlText w:val="%1.0"/>
      <w:lvlJc w:val="left"/>
      <w:pPr>
        <w:ind w:left="800" w:hanging="400"/>
      </w:pPr>
      <w:rPr>
        <w:rFonts w:cs="Times New Roman" w:hint="default"/>
        <w:b w:val="0"/>
        <w:color w:val="auto"/>
        <w:sz w:val="22"/>
      </w:rPr>
    </w:lvl>
    <w:lvl w:ilvl="1">
      <w:start w:val="1"/>
      <w:numFmt w:val="decimal"/>
      <w:lvlText w:val="%1.%2"/>
      <w:lvlJc w:val="left"/>
      <w:pPr>
        <w:ind w:left="1520" w:hanging="400"/>
      </w:pPr>
      <w:rPr>
        <w:rFonts w:cs="Times New Roman" w:hint="default"/>
        <w:b w:val="0"/>
        <w:color w:val="auto"/>
        <w:sz w:val="22"/>
      </w:rPr>
    </w:lvl>
    <w:lvl w:ilvl="2">
      <w:start w:val="1"/>
      <w:numFmt w:val="decimal"/>
      <w:lvlText w:val="%1.%2.%3"/>
      <w:lvlJc w:val="left"/>
      <w:pPr>
        <w:ind w:left="2560" w:hanging="720"/>
      </w:pPr>
      <w:rPr>
        <w:rFonts w:cs="Times New Roman" w:hint="default"/>
        <w:b w:val="0"/>
        <w:color w:val="auto"/>
        <w:sz w:val="22"/>
      </w:rPr>
    </w:lvl>
    <w:lvl w:ilvl="3">
      <w:start w:val="1"/>
      <w:numFmt w:val="decimal"/>
      <w:lvlText w:val="%1.%2.%3.%4"/>
      <w:lvlJc w:val="left"/>
      <w:pPr>
        <w:ind w:left="3280" w:hanging="720"/>
      </w:pPr>
      <w:rPr>
        <w:rFonts w:cs="Times New Roman" w:hint="default"/>
        <w:b w:val="0"/>
        <w:color w:val="auto"/>
        <w:sz w:val="22"/>
      </w:rPr>
    </w:lvl>
    <w:lvl w:ilvl="4">
      <w:start w:val="1"/>
      <w:numFmt w:val="decimal"/>
      <w:lvlText w:val="%1.%2.%3.%4.%5"/>
      <w:lvlJc w:val="left"/>
      <w:pPr>
        <w:ind w:left="4000" w:hanging="720"/>
      </w:pPr>
      <w:rPr>
        <w:rFonts w:cs="Times New Roman" w:hint="default"/>
        <w:b w:val="0"/>
        <w:color w:val="auto"/>
        <w:sz w:val="22"/>
      </w:rPr>
    </w:lvl>
    <w:lvl w:ilvl="5">
      <w:start w:val="1"/>
      <w:numFmt w:val="decimal"/>
      <w:lvlText w:val="%1.%2.%3.%4.%5.%6"/>
      <w:lvlJc w:val="left"/>
      <w:pPr>
        <w:ind w:left="5080" w:hanging="1080"/>
      </w:pPr>
      <w:rPr>
        <w:rFonts w:cs="Times New Roman" w:hint="default"/>
        <w:b w:val="0"/>
        <w:color w:val="auto"/>
        <w:sz w:val="22"/>
      </w:rPr>
    </w:lvl>
    <w:lvl w:ilvl="6">
      <w:start w:val="1"/>
      <w:numFmt w:val="decimal"/>
      <w:lvlText w:val="%1.%2.%3.%4.%5.%6.%7"/>
      <w:lvlJc w:val="left"/>
      <w:pPr>
        <w:ind w:left="5800" w:hanging="1080"/>
      </w:pPr>
      <w:rPr>
        <w:rFonts w:cs="Times New Roman" w:hint="default"/>
        <w:b w:val="0"/>
        <w:color w:val="auto"/>
        <w:sz w:val="22"/>
      </w:rPr>
    </w:lvl>
    <w:lvl w:ilvl="7">
      <w:start w:val="1"/>
      <w:numFmt w:val="decimal"/>
      <w:lvlText w:val="%1.%2.%3.%4.%5.%6.%7.%8"/>
      <w:lvlJc w:val="left"/>
      <w:pPr>
        <w:ind w:left="6880" w:hanging="1440"/>
      </w:pPr>
      <w:rPr>
        <w:rFonts w:cs="Times New Roman" w:hint="default"/>
        <w:b w:val="0"/>
        <w:color w:val="auto"/>
        <w:sz w:val="22"/>
      </w:rPr>
    </w:lvl>
    <w:lvl w:ilvl="8">
      <w:start w:val="1"/>
      <w:numFmt w:val="decimal"/>
      <w:lvlText w:val="%1.%2.%3.%4.%5.%6.%7.%8.%9"/>
      <w:lvlJc w:val="left"/>
      <w:pPr>
        <w:ind w:left="7600" w:hanging="1440"/>
      </w:pPr>
      <w:rPr>
        <w:rFonts w:cs="Times New Roman" w:hint="default"/>
        <w:b w:val="0"/>
        <w:color w:val="auto"/>
        <w:sz w:val="22"/>
      </w:rPr>
    </w:lvl>
  </w:abstractNum>
  <w:abstractNum w:abstractNumId="21" w15:restartNumberingAfterBreak="0">
    <w:nsid w:val="37AD1DE8"/>
    <w:multiLevelType w:val="hybridMultilevel"/>
    <w:tmpl w:val="005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A14AA5"/>
    <w:multiLevelType w:val="hybridMultilevel"/>
    <w:tmpl w:val="F3A83F56"/>
    <w:lvl w:ilvl="0" w:tplc="09F422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92B6962"/>
    <w:multiLevelType w:val="multilevel"/>
    <w:tmpl w:val="2710EF96"/>
    <w:lvl w:ilvl="0">
      <w:start w:val="24"/>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309" w:hanging="72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109" w:hanging="108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4" w15:restartNumberingAfterBreak="0">
    <w:nsid w:val="3C35717E"/>
    <w:multiLevelType w:val="multilevel"/>
    <w:tmpl w:val="9FEC9928"/>
    <w:lvl w:ilvl="0">
      <w:start w:val="13"/>
      <w:numFmt w:val="decimal"/>
      <w:lvlText w:val="%1.0"/>
      <w:lvlJc w:val="left"/>
      <w:pPr>
        <w:ind w:left="757" w:hanging="400"/>
      </w:pPr>
      <w:rPr>
        <w:rFonts w:hint="default"/>
      </w:rPr>
    </w:lvl>
    <w:lvl w:ilvl="1">
      <w:start w:val="1"/>
      <w:numFmt w:val="decimal"/>
      <w:lvlText w:val="%1.%2"/>
      <w:lvlJc w:val="left"/>
      <w:pPr>
        <w:ind w:left="1477" w:hanging="40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abstractNum w:abstractNumId="25" w15:restartNumberingAfterBreak="0">
    <w:nsid w:val="3F0901E2"/>
    <w:multiLevelType w:val="multilevel"/>
    <w:tmpl w:val="C7A218BE"/>
    <w:lvl w:ilvl="0">
      <w:start w:val="17"/>
      <w:numFmt w:val="decimal"/>
      <w:lvlText w:val="%1.0"/>
      <w:lvlJc w:val="left"/>
      <w:pPr>
        <w:ind w:left="1129"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abstractNum w:abstractNumId="26" w15:restartNumberingAfterBreak="0">
    <w:nsid w:val="40B81E7D"/>
    <w:multiLevelType w:val="multilevel"/>
    <w:tmpl w:val="A47CD24C"/>
    <w:lvl w:ilvl="0">
      <w:start w:val="19"/>
      <w:numFmt w:val="decimal"/>
      <w:lvlText w:val="%1.0"/>
      <w:lvlJc w:val="left"/>
      <w:pPr>
        <w:ind w:left="1109" w:hanging="400"/>
      </w:pPr>
      <w:rPr>
        <w:rFonts w:hint="default"/>
      </w:rPr>
    </w:lvl>
    <w:lvl w:ilvl="1">
      <w:start w:val="1"/>
      <w:numFmt w:val="decimal"/>
      <w:lvlText w:val="%1.%2"/>
      <w:lvlJc w:val="left"/>
      <w:pPr>
        <w:ind w:left="1829" w:hanging="40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27" w15:restartNumberingAfterBreak="0">
    <w:nsid w:val="413A1D0E"/>
    <w:multiLevelType w:val="multilevel"/>
    <w:tmpl w:val="9CF61D6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8" w15:restartNumberingAfterBreak="0">
    <w:nsid w:val="41661785"/>
    <w:multiLevelType w:val="hybridMultilevel"/>
    <w:tmpl w:val="DFB81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416D398F"/>
    <w:multiLevelType w:val="hybridMultilevel"/>
    <w:tmpl w:val="C30C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7F6AEC"/>
    <w:multiLevelType w:val="hybridMultilevel"/>
    <w:tmpl w:val="C52EFC00"/>
    <w:lvl w:ilvl="0" w:tplc="9BEEA022">
      <w:start w:val="1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5E5E71"/>
    <w:multiLevelType w:val="hybridMultilevel"/>
    <w:tmpl w:val="78025470"/>
    <w:lvl w:ilvl="0" w:tplc="4E6AB8AE">
      <w:start w:val="86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8F536B"/>
    <w:multiLevelType w:val="hybridMultilevel"/>
    <w:tmpl w:val="CCD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E4D9D"/>
    <w:multiLevelType w:val="multilevel"/>
    <w:tmpl w:val="9E76B3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9484430"/>
    <w:multiLevelType w:val="hybridMultilevel"/>
    <w:tmpl w:val="9AA06BE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54338"/>
    <w:multiLevelType w:val="hybridMultilevel"/>
    <w:tmpl w:val="17B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E133B"/>
    <w:multiLevelType w:val="hybridMultilevel"/>
    <w:tmpl w:val="BEDCA7B6"/>
    <w:lvl w:ilvl="0" w:tplc="0FD0F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0E03EF"/>
    <w:multiLevelType w:val="multilevel"/>
    <w:tmpl w:val="53E4AB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22B35B6"/>
    <w:multiLevelType w:val="multilevel"/>
    <w:tmpl w:val="86C26A26"/>
    <w:lvl w:ilvl="0">
      <w:start w:val="15"/>
      <w:numFmt w:val="decimal"/>
      <w:lvlText w:val="%1.0"/>
      <w:lvlJc w:val="left"/>
      <w:pPr>
        <w:ind w:left="760" w:hanging="400"/>
      </w:pPr>
      <w:rPr>
        <w:rFonts w:cs="Times New Roman" w:hint="default"/>
        <w:b w:val="0"/>
        <w:color w:val="auto"/>
        <w:sz w:val="22"/>
      </w:rPr>
    </w:lvl>
    <w:lvl w:ilvl="1">
      <w:start w:val="1"/>
      <w:numFmt w:val="decimal"/>
      <w:lvlText w:val="%1.%2"/>
      <w:lvlJc w:val="left"/>
      <w:pPr>
        <w:ind w:left="1480" w:hanging="400"/>
      </w:pPr>
      <w:rPr>
        <w:rFonts w:cs="Times New Roman" w:hint="default"/>
        <w:b w:val="0"/>
        <w:color w:val="auto"/>
        <w:sz w:val="22"/>
      </w:rPr>
    </w:lvl>
    <w:lvl w:ilvl="2">
      <w:start w:val="1"/>
      <w:numFmt w:val="decimal"/>
      <w:lvlText w:val="%1.%2.%3"/>
      <w:lvlJc w:val="left"/>
      <w:pPr>
        <w:ind w:left="2520" w:hanging="720"/>
      </w:pPr>
      <w:rPr>
        <w:rFonts w:cs="Times New Roman" w:hint="default"/>
        <w:b w:val="0"/>
        <w:color w:val="auto"/>
        <w:sz w:val="22"/>
      </w:rPr>
    </w:lvl>
    <w:lvl w:ilvl="3">
      <w:start w:val="1"/>
      <w:numFmt w:val="decimal"/>
      <w:lvlText w:val="%1.%2.%3.%4"/>
      <w:lvlJc w:val="left"/>
      <w:pPr>
        <w:ind w:left="3240" w:hanging="720"/>
      </w:pPr>
      <w:rPr>
        <w:rFonts w:cs="Times New Roman" w:hint="default"/>
        <w:b w:val="0"/>
        <w:color w:val="auto"/>
        <w:sz w:val="22"/>
      </w:rPr>
    </w:lvl>
    <w:lvl w:ilvl="4">
      <w:start w:val="1"/>
      <w:numFmt w:val="decimal"/>
      <w:lvlText w:val="%1.%2.%3.%4.%5"/>
      <w:lvlJc w:val="left"/>
      <w:pPr>
        <w:ind w:left="3960" w:hanging="720"/>
      </w:pPr>
      <w:rPr>
        <w:rFonts w:cs="Times New Roman" w:hint="default"/>
        <w:b w:val="0"/>
        <w:color w:val="auto"/>
        <w:sz w:val="22"/>
      </w:rPr>
    </w:lvl>
    <w:lvl w:ilvl="5">
      <w:start w:val="1"/>
      <w:numFmt w:val="decimal"/>
      <w:lvlText w:val="%1.%2.%3.%4.%5.%6"/>
      <w:lvlJc w:val="left"/>
      <w:pPr>
        <w:ind w:left="5040" w:hanging="1080"/>
      </w:pPr>
      <w:rPr>
        <w:rFonts w:cs="Times New Roman" w:hint="default"/>
        <w:b w:val="0"/>
        <w:color w:val="auto"/>
        <w:sz w:val="22"/>
      </w:rPr>
    </w:lvl>
    <w:lvl w:ilvl="6">
      <w:start w:val="1"/>
      <w:numFmt w:val="decimal"/>
      <w:lvlText w:val="%1.%2.%3.%4.%5.%6.%7"/>
      <w:lvlJc w:val="left"/>
      <w:pPr>
        <w:ind w:left="5760" w:hanging="1080"/>
      </w:pPr>
      <w:rPr>
        <w:rFonts w:cs="Times New Roman" w:hint="default"/>
        <w:b w:val="0"/>
        <w:color w:val="auto"/>
        <w:sz w:val="22"/>
      </w:rPr>
    </w:lvl>
    <w:lvl w:ilvl="7">
      <w:start w:val="1"/>
      <w:numFmt w:val="decimal"/>
      <w:lvlText w:val="%1.%2.%3.%4.%5.%6.%7.%8"/>
      <w:lvlJc w:val="left"/>
      <w:pPr>
        <w:ind w:left="6840" w:hanging="1440"/>
      </w:pPr>
      <w:rPr>
        <w:rFonts w:cs="Times New Roman" w:hint="default"/>
        <w:b w:val="0"/>
        <w:color w:val="auto"/>
        <w:sz w:val="22"/>
      </w:rPr>
    </w:lvl>
    <w:lvl w:ilvl="8">
      <w:start w:val="1"/>
      <w:numFmt w:val="decimal"/>
      <w:lvlText w:val="%1.%2.%3.%4.%5.%6.%7.%8.%9"/>
      <w:lvlJc w:val="left"/>
      <w:pPr>
        <w:ind w:left="7560" w:hanging="1440"/>
      </w:pPr>
      <w:rPr>
        <w:rFonts w:cs="Times New Roman" w:hint="default"/>
        <w:b w:val="0"/>
        <w:color w:val="auto"/>
        <w:sz w:val="22"/>
      </w:rPr>
    </w:lvl>
  </w:abstractNum>
  <w:abstractNum w:abstractNumId="39" w15:restartNumberingAfterBreak="0">
    <w:nsid w:val="734E4559"/>
    <w:multiLevelType w:val="hybridMultilevel"/>
    <w:tmpl w:val="535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655A0"/>
    <w:multiLevelType w:val="hybridMultilevel"/>
    <w:tmpl w:val="44865A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C63BBC"/>
    <w:multiLevelType w:val="multilevel"/>
    <w:tmpl w:val="AEE65944"/>
    <w:lvl w:ilvl="0">
      <w:start w:val="18"/>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839654F"/>
    <w:multiLevelType w:val="hybridMultilevel"/>
    <w:tmpl w:val="01B85F14"/>
    <w:lvl w:ilvl="0" w:tplc="C5945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FB357F3"/>
    <w:multiLevelType w:val="multilevel"/>
    <w:tmpl w:val="968A97CA"/>
    <w:lvl w:ilvl="0">
      <w:start w:val="6"/>
      <w:numFmt w:val="decimal"/>
      <w:lvlText w:val="%1.0"/>
      <w:lvlJc w:val="left"/>
      <w:pPr>
        <w:ind w:left="717"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517"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317" w:hanging="1080"/>
      </w:pPr>
      <w:rPr>
        <w:rFonts w:hint="default"/>
      </w:rPr>
    </w:lvl>
    <w:lvl w:ilvl="5">
      <w:start w:val="1"/>
      <w:numFmt w:val="decimal"/>
      <w:lvlText w:val="%1.%2.%3.%4.%5.%6"/>
      <w:lvlJc w:val="left"/>
      <w:pPr>
        <w:ind w:left="5037" w:hanging="1080"/>
      </w:pPr>
      <w:rPr>
        <w:rFonts w:hint="default"/>
      </w:rPr>
    </w:lvl>
    <w:lvl w:ilvl="6">
      <w:start w:val="1"/>
      <w:numFmt w:val="decimal"/>
      <w:lvlText w:val="%1.%2.%3.%4.%5.%6.%7"/>
      <w:lvlJc w:val="left"/>
      <w:pPr>
        <w:ind w:left="6117"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557" w:hanging="1440"/>
      </w:pPr>
      <w:rPr>
        <w:rFonts w:hint="default"/>
      </w:rPr>
    </w:lvl>
  </w:abstractNum>
  <w:num w:numId="1" w16cid:durableId="462499077">
    <w:abstractNumId w:val="9"/>
  </w:num>
  <w:num w:numId="2" w16cid:durableId="1863934637">
    <w:abstractNumId w:val="36"/>
  </w:num>
  <w:num w:numId="3" w16cid:durableId="1464931211">
    <w:abstractNumId w:val="16"/>
  </w:num>
  <w:num w:numId="4" w16cid:durableId="332607549">
    <w:abstractNumId w:val="37"/>
  </w:num>
  <w:num w:numId="5" w16cid:durableId="55402229">
    <w:abstractNumId w:val="10"/>
  </w:num>
  <w:num w:numId="6" w16cid:durableId="1732074354">
    <w:abstractNumId w:val="1"/>
  </w:num>
  <w:num w:numId="7" w16cid:durableId="1338852492">
    <w:abstractNumId w:val="26"/>
  </w:num>
  <w:num w:numId="8" w16cid:durableId="404761173">
    <w:abstractNumId w:val="41"/>
  </w:num>
  <w:num w:numId="9" w16cid:durableId="1130438379">
    <w:abstractNumId w:val="34"/>
  </w:num>
  <w:num w:numId="10" w16cid:durableId="1241672342">
    <w:abstractNumId w:val="23"/>
  </w:num>
  <w:num w:numId="11" w16cid:durableId="849757170">
    <w:abstractNumId w:val="4"/>
  </w:num>
  <w:num w:numId="12" w16cid:durableId="1865316642">
    <w:abstractNumId w:val="30"/>
  </w:num>
  <w:num w:numId="13" w16cid:durableId="885599994">
    <w:abstractNumId w:val="33"/>
  </w:num>
  <w:num w:numId="14" w16cid:durableId="1069613190">
    <w:abstractNumId w:val="3"/>
  </w:num>
  <w:num w:numId="15" w16cid:durableId="1448357434">
    <w:abstractNumId w:val="32"/>
  </w:num>
  <w:num w:numId="16" w16cid:durableId="69468512">
    <w:abstractNumId w:val="35"/>
  </w:num>
  <w:num w:numId="17" w16cid:durableId="991983563">
    <w:abstractNumId w:val="15"/>
  </w:num>
  <w:num w:numId="18" w16cid:durableId="288514211">
    <w:abstractNumId w:val="29"/>
  </w:num>
  <w:num w:numId="19" w16cid:durableId="148910677">
    <w:abstractNumId w:val="11"/>
  </w:num>
  <w:num w:numId="20" w16cid:durableId="895287782">
    <w:abstractNumId w:val="27"/>
  </w:num>
  <w:num w:numId="21" w16cid:durableId="1800879624">
    <w:abstractNumId w:val="22"/>
  </w:num>
  <w:num w:numId="22" w16cid:durableId="1747989509">
    <w:abstractNumId w:val="13"/>
  </w:num>
  <w:num w:numId="23" w16cid:durableId="1236278177">
    <w:abstractNumId w:val="25"/>
  </w:num>
  <w:num w:numId="24" w16cid:durableId="1869756799">
    <w:abstractNumId w:val="39"/>
  </w:num>
  <w:num w:numId="25" w16cid:durableId="2093776530">
    <w:abstractNumId w:val="24"/>
  </w:num>
  <w:num w:numId="26" w16cid:durableId="737947141">
    <w:abstractNumId w:val="7"/>
  </w:num>
  <w:num w:numId="27" w16cid:durableId="318533666">
    <w:abstractNumId w:val="17"/>
  </w:num>
  <w:num w:numId="28" w16cid:durableId="1275022395">
    <w:abstractNumId w:val="38"/>
  </w:num>
  <w:num w:numId="29" w16cid:durableId="2013336997">
    <w:abstractNumId w:val="20"/>
  </w:num>
  <w:num w:numId="30" w16cid:durableId="1006130859">
    <w:abstractNumId w:val="21"/>
  </w:num>
  <w:num w:numId="31" w16cid:durableId="1559826753">
    <w:abstractNumId w:val="14"/>
  </w:num>
  <w:num w:numId="32" w16cid:durableId="1847939597">
    <w:abstractNumId w:val="2"/>
  </w:num>
  <w:num w:numId="33" w16cid:durableId="1571192248">
    <w:abstractNumId w:val="28"/>
  </w:num>
  <w:num w:numId="34" w16cid:durableId="1681734174">
    <w:abstractNumId w:val="18"/>
  </w:num>
  <w:num w:numId="35" w16cid:durableId="1915814371">
    <w:abstractNumId w:val="6"/>
  </w:num>
  <w:num w:numId="36" w16cid:durableId="418331790">
    <w:abstractNumId w:val="0"/>
  </w:num>
  <w:num w:numId="37" w16cid:durableId="1020011947">
    <w:abstractNumId w:val="5"/>
  </w:num>
  <w:num w:numId="38" w16cid:durableId="512455671">
    <w:abstractNumId w:val="40"/>
  </w:num>
  <w:num w:numId="39" w16cid:durableId="1008212348">
    <w:abstractNumId w:val="12"/>
  </w:num>
  <w:num w:numId="40" w16cid:durableId="1025788416">
    <w:abstractNumId w:val="31"/>
  </w:num>
  <w:num w:numId="41" w16cid:durableId="1234856605">
    <w:abstractNumId w:val="43"/>
  </w:num>
  <w:num w:numId="42" w16cid:durableId="1955357718">
    <w:abstractNumId w:val="19"/>
  </w:num>
  <w:num w:numId="43" w16cid:durableId="1369531189">
    <w:abstractNumId w:val="8"/>
  </w:num>
  <w:num w:numId="44" w16cid:durableId="2089646477">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F9"/>
    <w:rsid w:val="0000026F"/>
    <w:rsid w:val="0000095E"/>
    <w:rsid w:val="000020A9"/>
    <w:rsid w:val="000020B5"/>
    <w:rsid w:val="0000226D"/>
    <w:rsid w:val="0000260A"/>
    <w:rsid w:val="00002843"/>
    <w:rsid w:val="000032A5"/>
    <w:rsid w:val="0000357A"/>
    <w:rsid w:val="00003FA7"/>
    <w:rsid w:val="00004575"/>
    <w:rsid w:val="00004848"/>
    <w:rsid w:val="00004AC4"/>
    <w:rsid w:val="00005C36"/>
    <w:rsid w:val="0000637C"/>
    <w:rsid w:val="00007F04"/>
    <w:rsid w:val="00010428"/>
    <w:rsid w:val="000107D0"/>
    <w:rsid w:val="000115AC"/>
    <w:rsid w:val="0001165C"/>
    <w:rsid w:val="00011775"/>
    <w:rsid w:val="00011DB1"/>
    <w:rsid w:val="00011FDF"/>
    <w:rsid w:val="0001208D"/>
    <w:rsid w:val="00012117"/>
    <w:rsid w:val="00012B43"/>
    <w:rsid w:val="00012EB8"/>
    <w:rsid w:val="000132A2"/>
    <w:rsid w:val="0001389C"/>
    <w:rsid w:val="000139ED"/>
    <w:rsid w:val="00013D26"/>
    <w:rsid w:val="00014E47"/>
    <w:rsid w:val="00015474"/>
    <w:rsid w:val="00015588"/>
    <w:rsid w:val="000159AB"/>
    <w:rsid w:val="00015A07"/>
    <w:rsid w:val="00015CB2"/>
    <w:rsid w:val="0001697F"/>
    <w:rsid w:val="0001705E"/>
    <w:rsid w:val="0001737D"/>
    <w:rsid w:val="000176AB"/>
    <w:rsid w:val="00017A61"/>
    <w:rsid w:val="000205B2"/>
    <w:rsid w:val="000205BB"/>
    <w:rsid w:val="0002065D"/>
    <w:rsid w:val="000207B1"/>
    <w:rsid w:val="000208FF"/>
    <w:rsid w:val="000212DD"/>
    <w:rsid w:val="00021380"/>
    <w:rsid w:val="0002153F"/>
    <w:rsid w:val="00021551"/>
    <w:rsid w:val="00021998"/>
    <w:rsid w:val="00021D0E"/>
    <w:rsid w:val="00022F2F"/>
    <w:rsid w:val="00023306"/>
    <w:rsid w:val="00023AA2"/>
    <w:rsid w:val="00023BC2"/>
    <w:rsid w:val="000249F1"/>
    <w:rsid w:val="00024EA1"/>
    <w:rsid w:val="000253CE"/>
    <w:rsid w:val="0002558A"/>
    <w:rsid w:val="00025870"/>
    <w:rsid w:val="00025AB8"/>
    <w:rsid w:val="000261EC"/>
    <w:rsid w:val="00026330"/>
    <w:rsid w:val="00026950"/>
    <w:rsid w:val="000272FA"/>
    <w:rsid w:val="000275EE"/>
    <w:rsid w:val="00027665"/>
    <w:rsid w:val="00027C9D"/>
    <w:rsid w:val="00030095"/>
    <w:rsid w:val="00030332"/>
    <w:rsid w:val="00030FB2"/>
    <w:rsid w:val="000314E4"/>
    <w:rsid w:val="00032189"/>
    <w:rsid w:val="00032A74"/>
    <w:rsid w:val="000333AC"/>
    <w:rsid w:val="00033585"/>
    <w:rsid w:val="00033B44"/>
    <w:rsid w:val="00034AA5"/>
    <w:rsid w:val="00034F28"/>
    <w:rsid w:val="000350A9"/>
    <w:rsid w:val="0003546B"/>
    <w:rsid w:val="00035E0D"/>
    <w:rsid w:val="0003613E"/>
    <w:rsid w:val="0003630A"/>
    <w:rsid w:val="00037885"/>
    <w:rsid w:val="00037E5A"/>
    <w:rsid w:val="000400EA"/>
    <w:rsid w:val="00040464"/>
    <w:rsid w:val="000408FB"/>
    <w:rsid w:val="00040A56"/>
    <w:rsid w:val="00040B84"/>
    <w:rsid w:val="00040D71"/>
    <w:rsid w:val="0004118A"/>
    <w:rsid w:val="000419EB"/>
    <w:rsid w:val="00041B49"/>
    <w:rsid w:val="00041F72"/>
    <w:rsid w:val="00042519"/>
    <w:rsid w:val="00043498"/>
    <w:rsid w:val="00043D10"/>
    <w:rsid w:val="000440AE"/>
    <w:rsid w:val="000443A5"/>
    <w:rsid w:val="00044469"/>
    <w:rsid w:val="00045055"/>
    <w:rsid w:val="00045696"/>
    <w:rsid w:val="00046016"/>
    <w:rsid w:val="000462A6"/>
    <w:rsid w:val="00046887"/>
    <w:rsid w:val="00047379"/>
    <w:rsid w:val="000502D5"/>
    <w:rsid w:val="0005047C"/>
    <w:rsid w:val="0005200E"/>
    <w:rsid w:val="00052504"/>
    <w:rsid w:val="000528C1"/>
    <w:rsid w:val="000530C5"/>
    <w:rsid w:val="000532D8"/>
    <w:rsid w:val="000532EC"/>
    <w:rsid w:val="0005333C"/>
    <w:rsid w:val="00053452"/>
    <w:rsid w:val="00053590"/>
    <w:rsid w:val="00053C61"/>
    <w:rsid w:val="00053FAA"/>
    <w:rsid w:val="000542A0"/>
    <w:rsid w:val="000543CF"/>
    <w:rsid w:val="00056392"/>
    <w:rsid w:val="00056625"/>
    <w:rsid w:val="00056812"/>
    <w:rsid w:val="0005715B"/>
    <w:rsid w:val="00057169"/>
    <w:rsid w:val="000573A9"/>
    <w:rsid w:val="00057576"/>
    <w:rsid w:val="0006023E"/>
    <w:rsid w:val="00060257"/>
    <w:rsid w:val="00060571"/>
    <w:rsid w:val="000608CC"/>
    <w:rsid w:val="000609BA"/>
    <w:rsid w:val="00060BEC"/>
    <w:rsid w:val="000626D3"/>
    <w:rsid w:val="00062BFE"/>
    <w:rsid w:val="00063FD8"/>
    <w:rsid w:val="000644FA"/>
    <w:rsid w:val="000648EF"/>
    <w:rsid w:val="00065100"/>
    <w:rsid w:val="00065BF1"/>
    <w:rsid w:val="00066236"/>
    <w:rsid w:val="00066508"/>
    <w:rsid w:val="00066708"/>
    <w:rsid w:val="00066736"/>
    <w:rsid w:val="000667BF"/>
    <w:rsid w:val="00066865"/>
    <w:rsid w:val="00066A8E"/>
    <w:rsid w:val="0006789A"/>
    <w:rsid w:val="00067933"/>
    <w:rsid w:val="00070229"/>
    <w:rsid w:val="00070518"/>
    <w:rsid w:val="00070A49"/>
    <w:rsid w:val="00070DA4"/>
    <w:rsid w:val="00071C50"/>
    <w:rsid w:val="00071D63"/>
    <w:rsid w:val="00071D6B"/>
    <w:rsid w:val="00073812"/>
    <w:rsid w:val="00073AD1"/>
    <w:rsid w:val="00073AF9"/>
    <w:rsid w:val="00074D0A"/>
    <w:rsid w:val="00074EF2"/>
    <w:rsid w:val="00075799"/>
    <w:rsid w:val="00075A0D"/>
    <w:rsid w:val="00076332"/>
    <w:rsid w:val="000771AE"/>
    <w:rsid w:val="000772E9"/>
    <w:rsid w:val="000778B8"/>
    <w:rsid w:val="00077AF1"/>
    <w:rsid w:val="00077E14"/>
    <w:rsid w:val="000802A2"/>
    <w:rsid w:val="00080538"/>
    <w:rsid w:val="000805B0"/>
    <w:rsid w:val="00080672"/>
    <w:rsid w:val="000808EC"/>
    <w:rsid w:val="00080A8B"/>
    <w:rsid w:val="0008145D"/>
    <w:rsid w:val="00081B83"/>
    <w:rsid w:val="00081F8D"/>
    <w:rsid w:val="00082273"/>
    <w:rsid w:val="0008328D"/>
    <w:rsid w:val="00083B7A"/>
    <w:rsid w:val="00084460"/>
    <w:rsid w:val="000846C2"/>
    <w:rsid w:val="000846F2"/>
    <w:rsid w:val="00084C9A"/>
    <w:rsid w:val="0008551D"/>
    <w:rsid w:val="00085D03"/>
    <w:rsid w:val="00087505"/>
    <w:rsid w:val="00087E0D"/>
    <w:rsid w:val="00087F87"/>
    <w:rsid w:val="000906C9"/>
    <w:rsid w:val="00090740"/>
    <w:rsid w:val="000907FF"/>
    <w:rsid w:val="000908B4"/>
    <w:rsid w:val="00090C2C"/>
    <w:rsid w:val="00090E10"/>
    <w:rsid w:val="0009177D"/>
    <w:rsid w:val="00091861"/>
    <w:rsid w:val="000918D2"/>
    <w:rsid w:val="00092A61"/>
    <w:rsid w:val="00092F7D"/>
    <w:rsid w:val="000935C2"/>
    <w:rsid w:val="000936B9"/>
    <w:rsid w:val="00093B52"/>
    <w:rsid w:val="00094264"/>
    <w:rsid w:val="000946A9"/>
    <w:rsid w:val="0009486E"/>
    <w:rsid w:val="00095B20"/>
    <w:rsid w:val="00095D0B"/>
    <w:rsid w:val="0009621C"/>
    <w:rsid w:val="000962E9"/>
    <w:rsid w:val="00096DAB"/>
    <w:rsid w:val="00096DFC"/>
    <w:rsid w:val="000971F2"/>
    <w:rsid w:val="00097880"/>
    <w:rsid w:val="000A0463"/>
    <w:rsid w:val="000A0AB8"/>
    <w:rsid w:val="000A0D8C"/>
    <w:rsid w:val="000A1519"/>
    <w:rsid w:val="000A19F5"/>
    <w:rsid w:val="000A26C5"/>
    <w:rsid w:val="000A2BA6"/>
    <w:rsid w:val="000A3346"/>
    <w:rsid w:val="000A3435"/>
    <w:rsid w:val="000A3C71"/>
    <w:rsid w:val="000A3C8B"/>
    <w:rsid w:val="000A4087"/>
    <w:rsid w:val="000A4560"/>
    <w:rsid w:val="000A49C8"/>
    <w:rsid w:val="000A4BD4"/>
    <w:rsid w:val="000A4FF2"/>
    <w:rsid w:val="000A584C"/>
    <w:rsid w:val="000A5CCB"/>
    <w:rsid w:val="000A5FB0"/>
    <w:rsid w:val="000A68EB"/>
    <w:rsid w:val="000A6F27"/>
    <w:rsid w:val="000A7131"/>
    <w:rsid w:val="000A717B"/>
    <w:rsid w:val="000A774F"/>
    <w:rsid w:val="000A7F4B"/>
    <w:rsid w:val="000B1123"/>
    <w:rsid w:val="000B1411"/>
    <w:rsid w:val="000B16BC"/>
    <w:rsid w:val="000B2814"/>
    <w:rsid w:val="000B2C6A"/>
    <w:rsid w:val="000B2FA0"/>
    <w:rsid w:val="000B32AA"/>
    <w:rsid w:val="000B3D65"/>
    <w:rsid w:val="000B41C6"/>
    <w:rsid w:val="000B4496"/>
    <w:rsid w:val="000B4C8A"/>
    <w:rsid w:val="000B5BBA"/>
    <w:rsid w:val="000B5F6C"/>
    <w:rsid w:val="000B64AC"/>
    <w:rsid w:val="000B64D1"/>
    <w:rsid w:val="000B6CE0"/>
    <w:rsid w:val="000B7A44"/>
    <w:rsid w:val="000B7A8D"/>
    <w:rsid w:val="000C0409"/>
    <w:rsid w:val="000C0B54"/>
    <w:rsid w:val="000C10EA"/>
    <w:rsid w:val="000C1390"/>
    <w:rsid w:val="000C20C4"/>
    <w:rsid w:val="000C2342"/>
    <w:rsid w:val="000C26C0"/>
    <w:rsid w:val="000C3423"/>
    <w:rsid w:val="000C3BB2"/>
    <w:rsid w:val="000C3EF3"/>
    <w:rsid w:val="000C3F41"/>
    <w:rsid w:val="000C40C2"/>
    <w:rsid w:val="000C42AF"/>
    <w:rsid w:val="000C485C"/>
    <w:rsid w:val="000C4874"/>
    <w:rsid w:val="000C49A0"/>
    <w:rsid w:val="000C4C36"/>
    <w:rsid w:val="000C4FDA"/>
    <w:rsid w:val="000C5030"/>
    <w:rsid w:val="000C50B2"/>
    <w:rsid w:val="000C5159"/>
    <w:rsid w:val="000C55FF"/>
    <w:rsid w:val="000C58EA"/>
    <w:rsid w:val="000C5C40"/>
    <w:rsid w:val="000C60F2"/>
    <w:rsid w:val="000C6287"/>
    <w:rsid w:val="000C68B8"/>
    <w:rsid w:val="000C69C5"/>
    <w:rsid w:val="000C77D4"/>
    <w:rsid w:val="000C797E"/>
    <w:rsid w:val="000C7B45"/>
    <w:rsid w:val="000D0507"/>
    <w:rsid w:val="000D0598"/>
    <w:rsid w:val="000D0A83"/>
    <w:rsid w:val="000D0C10"/>
    <w:rsid w:val="000D126D"/>
    <w:rsid w:val="000D1E8B"/>
    <w:rsid w:val="000D293E"/>
    <w:rsid w:val="000D2C6D"/>
    <w:rsid w:val="000D300C"/>
    <w:rsid w:val="000D3E6D"/>
    <w:rsid w:val="000D4164"/>
    <w:rsid w:val="000D4521"/>
    <w:rsid w:val="000D48A5"/>
    <w:rsid w:val="000D4D7D"/>
    <w:rsid w:val="000D5086"/>
    <w:rsid w:val="000D578B"/>
    <w:rsid w:val="000D64B3"/>
    <w:rsid w:val="000D6DEA"/>
    <w:rsid w:val="000D6DF3"/>
    <w:rsid w:val="000D719B"/>
    <w:rsid w:val="000D726D"/>
    <w:rsid w:val="000D73A9"/>
    <w:rsid w:val="000E05D1"/>
    <w:rsid w:val="000E10D4"/>
    <w:rsid w:val="000E19CF"/>
    <w:rsid w:val="000E1DA3"/>
    <w:rsid w:val="000E2643"/>
    <w:rsid w:val="000E2768"/>
    <w:rsid w:val="000E2EF0"/>
    <w:rsid w:val="000E304C"/>
    <w:rsid w:val="000E3594"/>
    <w:rsid w:val="000E3747"/>
    <w:rsid w:val="000E42C0"/>
    <w:rsid w:val="000E44A8"/>
    <w:rsid w:val="000E47F6"/>
    <w:rsid w:val="000E4B5B"/>
    <w:rsid w:val="000E50FE"/>
    <w:rsid w:val="000E5317"/>
    <w:rsid w:val="000E586E"/>
    <w:rsid w:val="000E5E56"/>
    <w:rsid w:val="000E61F9"/>
    <w:rsid w:val="000E6671"/>
    <w:rsid w:val="000E69F2"/>
    <w:rsid w:val="000E6C3E"/>
    <w:rsid w:val="000E6EC4"/>
    <w:rsid w:val="000E6F1A"/>
    <w:rsid w:val="000E7826"/>
    <w:rsid w:val="000E79FA"/>
    <w:rsid w:val="000E7A1E"/>
    <w:rsid w:val="000E7F5A"/>
    <w:rsid w:val="000F05D0"/>
    <w:rsid w:val="000F0929"/>
    <w:rsid w:val="000F0BAF"/>
    <w:rsid w:val="000F1D3E"/>
    <w:rsid w:val="000F29BF"/>
    <w:rsid w:val="000F2AC0"/>
    <w:rsid w:val="000F328E"/>
    <w:rsid w:val="000F329F"/>
    <w:rsid w:val="000F36A4"/>
    <w:rsid w:val="000F3F71"/>
    <w:rsid w:val="000F4174"/>
    <w:rsid w:val="000F4361"/>
    <w:rsid w:val="000F461E"/>
    <w:rsid w:val="000F4AF0"/>
    <w:rsid w:val="000F4E18"/>
    <w:rsid w:val="000F54C8"/>
    <w:rsid w:val="000F641D"/>
    <w:rsid w:val="000F67A3"/>
    <w:rsid w:val="000F6BA3"/>
    <w:rsid w:val="000F7780"/>
    <w:rsid w:val="000F779E"/>
    <w:rsid w:val="000F7CBC"/>
    <w:rsid w:val="00100149"/>
    <w:rsid w:val="001003A2"/>
    <w:rsid w:val="00100908"/>
    <w:rsid w:val="00100BD4"/>
    <w:rsid w:val="00100E24"/>
    <w:rsid w:val="001012BD"/>
    <w:rsid w:val="00101E72"/>
    <w:rsid w:val="00103598"/>
    <w:rsid w:val="00103A9D"/>
    <w:rsid w:val="0010429D"/>
    <w:rsid w:val="001054B5"/>
    <w:rsid w:val="001058C3"/>
    <w:rsid w:val="00105ED4"/>
    <w:rsid w:val="001061C1"/>
    <w:rsid w:val="00106FB9"/>
    <w:rsid w:val="00107595"/>
    <w:rsid w:val="001105CD"/>
    <w:rsid w:val="00110632"/>
    <w:rsid w:val="001106AC"/>
    <w:rsid w:val="00110B50"/>
    <w:rsid w:val="00111019"/>
    <w:rsid w:val="001115C2"/>
    <w:rsid w:val="0011186C"/>
    <w:rsid w:val="001125D8"/>
    <w:rsid w:val="00112A27"/>
    <w:rsid w:val="00112B7E"/>
    <w:rsid w:val="00112CB7"/>
    <w:rsid w:val="00113FEA"/>
    <w:rsid w:val="00115060"/>
    <w:rsid w:val="00115938"/>
    <w:rsid w:val="001167FE"/>
    <w:rsid w:val="0011764C"/>
    <w:rsid w:val="00117771"/>
    <w:rsid w:val="0011791B"/>
    <w:rsid w:val="00117BC1"/>
    <w:rsid w:val="00117F73"/>
    <w:rsid w:val="001203BF"/>
    <w:rsid w:val="001207AA"/>
    <w:rsid w:val="00120B21"/>
    <w:rsid w:val="00120ED6"/>
    <w:rsid w:val="00121452"/>
    <w:rsid w:val="00121FB1"/>
    <w:rsid w:val="00122141"/>
    <w:rsid w:val="00122277"/>
    <w:rsid w:val="0012233E"/>
    <w:rsid w:val="0012246D"/>
    <w:rsid w:val="0012264A"/>
    <w:rsid w:val="001229EB"/>
    <w:rsid w:val="00122B9D"/>
    <w:rsid w:val="0012307F"/>
    <w:rsid w:val="001235AC"/>
    <w:rsid w:val="00123BB0"/>
    <w:rsid w:val="00123C17"/>
    <w:rsid w:val="0012413D"/>
    <w:rsid w:val="001242AA"/>
    <w:rsid w:val="00124447"/>
    <w:rsid w:val="001252E2"/>
    <w:rsid w:val="00126374"/>
    <w:rsid w:val="00130595"/>
    <w:rsid w:val="00130CB3"/>
    <w:rsid w:val="00131C69"/>
    <w:rsid w:val="00132137"/>
    <w:rsid w:val="00132907"/>
    <w:rsid w:val="00133927"/>
    <w:rsid w:val="0013457C"/>
    <w:rsid w:val="00134593"/>
    <w:rsid w:val="00134C90"/>
    <w:rsid w:val="00134D8C"/>
    <w:rsid w:val="00135737"/>
    <w:rsid w:val="001358A2"/>
    <w:rsid w:val="00135CE9"/>
    <w:rsid w:val="001362E8"/>
    <w:rsid w:val="0013630C"/>
    <w:rsid w:val="0013647B"/>
    <w:rsid w:val="00136A87"/>
    <w:rsid w:val="00136D70"/>
    <w:rsid w:val="00136DC0"/>
    <w:rsid w:val="001370CE"/>
    <w:rsid w:val="001372EC"/>
    <w:rsid w:val="00137FFD"/>
    <w:rsid w:val="001400F9"/>
    <w:rsid w:val="00140983"/>
    <w:rsid w:val="00140F46"/>
    <w:rsid w:val="0014102A"/>
    <w:rsid w:val="001412C5"/>
    <w:rsid w:val="00141590"/>
    <w:rsid w:val="001417F9"/>
    <w:rsid w:val="00141C3E"/>
    <w:rsid w:val="0014271A"/>
    <w:rsid w:val="001438F4"/>
    <w:rsid w:val="00143B7F"/>
    <w:rsid w:val="00144937"/>
    <w:rsid w:val="0014546A"/>
    <w:rsid w:val="001462B4"/>
    <w:rsid w:val="00146C5B"/>
    <w:rsid w:val="00146E6E"/>
    <w:rsid w:val="00146E91"/>
    <w:rsid w:val="00147FB3"/>
    <w:rsid w:val="0015066C"/>
    <w:rsid w:val="001507CD"/>
    <w:rsid w:val="00150E1D"/>
    <w:rsid w:val="00151E35"/>
    <w:rsid w:val="0015290C"/>
    <w:rsid w:val="00152A42"/>
    <w:rsid w:val="00152D3D"/>
    <w:rsid w:val="00152DBD"/>
    <w:rsid w:val="00152F1D"/>
    <w:rsid w:val="001535DB"/>
    <w:rsid w:val="001535FE"/>
    <w:rsid w:val="001538A3"/>
    <w:rsid w:val="00153FFC"/>
    <w:rsid w:val="00154405"/>
    <w:rsid w:val="0015457A"/>
    <w:rsid w:val="00155418"/>
    <w:rsid w:val="00155C62"/>
    <w:rsid w:val="00156A9C"/>
    <w:rsid w:val="00156BF0"/>
    <w:rsid w:val="00157841"/>
    <w:rsid w:val="00157FDB"/>
    <w:rsid w:val="00157FF4"/>
    <w:rsid w:val="001600C4"/>
    <w:rsid w:val="0016088B"/>
    <w:rsid w:val="00160912"/>
    <w:rsid w:val="00160C03"/>
    <w:rsid w:val="001614DF"/>
    <w:rsid w:val="00161709"/>
    <w:rsid w:val="00161E26"/>
    <w:rsid w:val="001631A9"/>
    <w:rsid w:val="001634D5"/>
    <w:rsid w:val="001637AB"/>
    <w:rsid w:val="00163929"/>
    <w:rsid w:val="00163CC6"/>
    <w:rsid w:val="001646F0"/>
    <w:rsid w:val="001648C7"/>
    <w:rsid w:val="00164B5F"/>
    <w:rsid w:val="00166061"/>
    <w:rsid w:val="001668A0"/>
    <w:rsid w:val="00166E2D"/>
    <w:rsid w:val="0016720A"/>
    <w:rsid w:val="001673F2"/>
    <w:rsid w:val="00170DCA"/>
    <w:rsid w:val="00170FC2"/>
    <w:rsid w:val="00171235"/>
    <w:rsid w:val="00171370"/>
    <w:rsid w:val="001718CA"/>
    <w:rsid w:val="00171CF0"/>
    <w:rsid w:val="0017210D"/>
    <w:rsid w:val="00172486"/>
    <w:rsid w:val="0017251F"/>
    <w:rsid w:val="001730DC"/>
    <w:rsid w:val="00173371"/>
    <w:rsid w:val="0017479E"/>
    <w:rsid w:val="00174BE5"/>
    <w:rsid w:val="00174E4F"/>
    <w:rsid w:val="00175004"/>
    <w:rsid w:val="0017571C"/>
    <w:rsid w:val="0017580F"/>
    <w:rsid w:val="00176A5E"/>
    <w:rsid w:val="001778C5"/>
    <w:rsid w:val="00180575"/>
    <w:rsid w:val="00181BBD"/>
    <w:rsid w:val="00182102"/>
    <w:rsid w:val="00182C33"/>
    <w:rsid w:val="00182FF9"/>
    <w:rsid w:val="001832C5"/>
    <w:rsid w:val="001835C5"/>
    <w:rsid w:val="0018362D"/>
    <w:rsid w:val="00183DF8"/>
    <w:rsid w:val="00183F3A"/>
    <w:rsid w:val="001843A8"/>
    <w:rsid w:val="00184D67"/>
    <w:rsid w:val="00185AC9"/>
    <w:rsid w:val="001862AF"/>
    <w:rsid w:val="00186685"/>
    <w:rsid w:val="00186CE9"/>
    <w:rsid w:val="00186EE0"/>
    <w:rsid w:val="00186F4D"/>
    <w:rsid w:val="00187505"/>
    <w:rsid w:val="001877CD"/>
    <w:rsid w:val="00187AB5"/>
    <w:rsid w:val="00187AB7"/>
    <w:rsid w:val="00190294"/>
    <w:rsid w:val="00190802"/>
    <w:rsid w:val="00191251"/>
    <w:rsid w:val="00191406"/>
    <w:rsid w:val="0019186A"/>
    <w:rsid w:val="001921AB"/>
    <w:rsid w:val="00193DD0"/>
    <w:rsid w:val="00193E29"/>
    <w:rsid w:val="00194B85"/>
    <w:rsid w:val="00194BAC"/>
    <w:rsid w:val="00195452"/>
    <w:rsid w:val="00195C2B"/>
    <w:rsid w:val="00195C3D"/>
    <w:rsid w:val="0019630F"/>
    <w:rsid w:val="00196464"/>
    <w:rsid w:val="001967F5"/>
    <w:rsid w:val="00196E9F"/>
    <w:rsid w:val="00197376"/>
    <w:rsid w:val="0019788E"/>
    <w:rsid w:val="00197D6A"/>
    <w:rsid w:val="001A0A16"/>
    <w:rsid w:val="001A0AB0"/>
    <w:rsid w:val="001A1490"/>
    <w:rsid w:val="001A1D2F"/>
    <w:rsid w:val="001A247D"/>
    <w:rsid w:val="001A2747"/>
    <w:rsid w:val="001A28DE"/>
    <w:rsid w:val="001A35A7"/>
    <w:rsid w:val="001A378F"/>
    <w:rsid w:val="001A3EB3"/>
    <w:rsid w:val="001A406F"/>
    <w:rsid w:val="001A4AF1"/>
    <w:rsid w:val="001A4B24"/>
    <w:rsid w:val="001A4D94"/>
    <w:rsid w:val="001A4FF2"/>
    <w:rsid w:val="001A5270"/>
    <w:rsid w:val="001A5FB8"/>
    <w:rsid w:val="001A604F"/>
    <w:rsid w:val="001A62C3"/>
    <w:rsid w:val="001A62D2"/>
    <w:rsid w:val="001A635A"/>
    <w:rsid w:val="001A6820"/>
    <w:rsid w:val="001A70A3"/>
    <w:rsid w:val="001A752E"/>
    <w:rsid w:val="001A77BD"/>
    <w:rsid w:val="001B04A0"/>
    <w:rsid w:val="001B0A19"/>
    <w:rsid w:val="001B0EF6"/>
    <w:rsid w:val="001B310F"/>
    <w:rsid w:val="001B3964"/>
    <w:rsid w:val="001B4BCB"/>
    <w:rsid w:val="001B4DE9"/>
    <w:rsid w:val="001B53B5"/>
    <w:rsid w:val="001B5659"/>
    <w:rsid w:val="001B5A05"/>
    <w:rsid w:val="001B5F1E"/>
    <w:rsid w:val="001B69BB"/>
    <w:rsid w:val="001B6BBA"/>
    <w:rsid w:val="001B79B3"/>
    <w:rsid w:val="001B7A4C"/>
    <w:rsid w:val="001B7D72"/>
    <w:rsid w:val="001C0040"/>
    <w:rsid w:val="001C0249"/>
    <w:rsid w:val="001C031C"/>
    <w:rsid w:val="001C07DB"/>
    <w:rsid w:val="001C0EEC"/>
    <w:rsid w:val="001C11FC"/>
    <w:rsid w:val="001C1D4F"/>
    <w:rsid w:val="001C21AB"/>
    <w:rsid w:val="001C2C26"/>
    <w:rsid w:val="001C2C76"/>
    <w:rsid w:val="001C2D6E"/>
    <w:rsid w:val="001C3276"/>
    <w:rsid w:val="001C32C6"/>
    <w:rsid w:val="001C448E"/>
    <w:rsid w:val="001C45A1"/>
    <w:rsid w:val="001C4B3E"/>
    <w:rsid w:val="001C58E8"/>
    <w:rsid w:val="001C5B6B"/>
    <w:rsid w:val="001C625C"/>
    <w:rsid w:val="001C6655"/>
    <w:rsid w:val="001C70F3"/>
    <w:rsid w:val="001C734B"/>
    <w:rsid w:val="001C7431"/>
    <w:rsid w:val="001C7A59"/>
    <w:rsid w:val="001D02D4"/>
    <w:rsid w:val="001D0560"/>
    <w:rsid w:val="001D0851"/>
    <w:rsid w:val="001D0AE0"/>
    <w:rsid w:val="001D0BA3"/>
    <w:rsid w:val="001D1277"/>
    <w:rsid w:val="001D1424"/>
    <w:rsid w:val="001D1540"/>
    <w:rsid w:val="001D1AE1"/>
    <w:rsid w:val="001D212E"/>
    <w:rsid w:val="001D2717"/>
    <w:rsid w:val="001D2BEF"/>
    <w:rsid w:val="001D34F8"/>
    <w:rsid w:val="001D35E4"/>
    <w:rsid w:val="001D36DB"/>
    <w:rsid w:val="001D57F2"/>
    <w:rsid w:val="001D5E06"/>
    <w:rsid w:val="001D5EF4"/>
    <w:rsid w:val="001D65EA"/>
    <w:rsid w:val="001D6979"/>
    <w:rsid w:val="001D6F0E"/>
    <w:rsid w:val="001E0052"/>
    <w:rsid w:val="001E0056"/>
    <w:rsid w:val="001E0F61"/>
    <w:rsid w:val="001E11A0"/>
    <w:rsid w:val="001E2A3B"/>
    <w:rsid w:val="001E327A"/>
    <w:rsid w:val="001E3B9A"/>
    <w:rsid w:val="001E40F7"/>
    <w:rsid w:val="001E41DB"/>
    <w:rsid w:val="001E4DCD"/>
    <w:rsid w:val="001E6098"/>
    <w:rsid w:val="001E6228"/>
    <w:rsid w:val="001E6236"/>
    <w:rsid w:val="001E6385"/>
    <w:rsid w:val="001E781B"/>
    <w:rsid w:val="001E7933"/>
    <w:rsid w:val="001E7940"/>
    <w:rsid w:val="001E7F14"/>
    <w:rsid w:val="001F092F"/>
    <w:rsid w:val="001F0EE3"/>
    <w:rsid w:val="001F1391"/>
    <w:rsid w:val="001F148A"/>
    <w:rsid w:val="001F1E29"/>
    <w:rsid w:val="001F2835"/>
    <w:rsid w:val="001F2A18"/>
    <w:rsid w:val="001F2EA4"/>
    <w:rsid w:val="001F4638"/>
    <w:rsid w:val="001F47C5"/>
    <w:rsid w:val="001F4B14"/>
    <w:rsid w:val="001F57E4"/>
    <w:rsid w:val="001F6037"/>
    <w:rsid w:val="001F62E6"/>
    <w:rsid w:val="001F671D"/>
    <w:rsid w:val="001F6B60"/>
    <w:rsid w:val="001F6CC8"/>
    <w:rsid w:val="001F6E7E"/>
    <w:rsid w:val="0020021A"/>
    <w:rsid w:val="00200CF6"/>
    <w:rsid w:val="00201491"/>
    <w:rsid w:val="00201692"/>
    <w:rsid w:val="0020245B"/>
    <w:rsid w:val="002026FB"/>
    <w:rsid w:val="00202848"/>
    <w:rsid w:val="00203A30"/>
    <w:rsid w:val="00203C53"/>
    <w:rsid w:val="002043DF"/>
    <w:rsid w:val="00204543"/>
    <w:rsid w:val="002049E1"/>
    <w:rsid w:val="002052C6"/>
    <w:rsid w:val="002056F8"/>
    <w:rsid w:val="00205867"/>
    <w:rsid w:val="00205CCB"/>
    <w:rsid w:val="00206988"/>
    <w:rsid w:val="00207EF3"/>
    <w:rsid w:val="00210429"/>
    <w:rsid w:val="00210445"/>
    <w:rsid w:val="0021082E"/>
    <w:rsid w:val="00210C12"/>
    <w:rsid w:val="002114C3"/>
    <w:rsid w:val="0021151E"/>
    <w:rsid w:val="00211678"/>
    <w:rsid w:val="00211E48"/>
    <w:rsid w:val="00212555"/>
    <w:rsid w:val="002133BC"/>
    <w:rsid w:val="002148F7"/>
    <w:rsid w:val="002149E0"/>
    <w:rsid w:val="002157A5"/>
    <w:rsid w:val="00215D2E"/>
    <w:rsid w:val="00216884"/>
    <w:rsid w:val="00216B53"/>
    <w:rsid w:val="00216BFE"/>
    <w:rsid w:val="002176A3"/>
    <w:rsid w:val="00217CD5"/>
    <w:rsid w:val="00217D89"/>
    <w:rsid w:val="002202BC"/>
    <w:rsid w:val="0022048D"/>
    <w:rsid w:val="00220BB8"/>
    <w:rsid w:val="00220BC4"/>
    <w:rsid w:val="002218D4"/>
    <w:rsid w:val="00221924"/>
    <w:rsid w:val="00221A53"/>
    <w:rsid w:val="002223E9"/>
    <w:rsid w:val="00222D3A"/>
    <w:rsid w:val="002236D7"/>
    <w:rsid w:val="00223974"/>
    <w:rsid w:val="00223AB9"/>
    <w:rsid w:val="002241A7"/>
    <w:rsid w:val="002247C0"/>
    <w:rsid w:val="00225286"/>
    <w:rsid w:val="00225A6B"/>
    <w:rsid w:val="00225D62"/>
    <w:rsid w:val="00225EE4"/>
    <w:rsid w:val="00226363"/>
    <w:rsid w:val="0022689A"/>
    <w:rsid w:val="00227E4D"/>
    <w:rsid w:val="00227FFB"/>
    <w:rsid w:val="00230FA0"/>
    <w:rsid w:val="0023104A"/>
    <w:rsid w:val="0023139D"/>
    <w:rsid w:val="0023179F"/>
    <w:rsid w:val="00231962"/>
    <w:rsid w:val="00233B63"/>
    <w:rsid w:val="0023402E"/>
    <w:rsid w:val="00234044"/>
    <w:rsid w:val="00234078"/>
    <w:rsid w:val="00236EFC"/>
    <w:rsid w:val="002370BD"/>
    <w:rsid w:val="00240269"/>
    <w:rsid w:val="00241370"/>
    <w:rsid w:val="0024143F"/>
    <w:rsid w:val="002417A5"/>
    <w:rsid w:val="00241D18"/>
    <w:rsid w:val="00241D84"/>
    <w:rsid w:val="00241FAF"/>
    <w:rsid w:val="00242191"/>
    <w:rsid w:val="002425F9"/>
    <w:rsid w:val="00242D01"/>
    <w:rsid w:val="00242EC8"/>
    <w:rsid w:val="00243712"/>
    <w:rsid w:val="00244351"/>
    <w:rsid w:val="0024458F"/>
    <w:rsid w:val="00245056"/>
    <w:rsid w:val="0024515C"/>
    <w:rsid w:val="00245166"/>
    <w:rsid w:val="00245285"/>
    <w:rsid w:val="00245320"/>
    <w:rsid w:val="00245525"/>
    <w:rsid w:val="002465DC"/>
    <w:rsid w:val="00246B27"/>
    <w:rsid w:val="002473B6"/>
    <w:rsid w:val="00247A16"/>
    <w:rsid w:val="00247C2F"/>
    <w:rsid w:val="00250414"/>
    <w:rsid w:val="00250A53"/>
    <w:rsid w:val="00250F67"/>
    <w:rsid w:val="00251680"/>
    <w:rsid w:val="00251E3A"/>
    <w:rsid w:val="00252647"/>
    <w:rsid w:val="00252CEF"/>
    <w:rsid w:val="00252F67"/>
    <w:rsid w:val="00253148"/>
    <w:rsid w:val="00253AC3"/>
    <w:rsid w:val="00253CC4"/>
    <w:rsid w:val="00253D67"/>
    <w:rsid w:val="00253E62"/>
    <w:rsid w:val="00255347"/>
    <w:rsid w:val="00256804"/>
    <w:rsid w:val="00256DB4"/>
    <w:rsid w:val="0025755B"/>
    <w:rsid w:val="002578AF"/>
    <w:rsid w:val="00260555"/>
    <w:rsid w:val="00260D61"/>
    <w:rsid w:val="00260EB5"/>
    <w:rsid w:val="00261A1F"/>
    <w:rsid w:val="00261A9A"/>
    <w:rsid w:val="00261B14"/>
    <w:rsid w:val="002620F0"/>
    <w:rsid w:val="0026233A"/>
    <w:rsid w:val="00262472"/>
    <w:rsid w:val="002624D5"/>
    <w:rsid w:val="0026296A"/>
    <w:rsid w:val="00263E51"/>
    <w:rsid w:val="00263F68"/>
    <w:rsid w:val="00264410"/>
    <w:rsid w:val="00264666"/>
    <w:rsid w:val="00264F8C"/>
    <w:rsid w:val="00265560"/>
    <w:rsid w:val="00265627"/>
    <w:rsid w:val="0026598E"/>
    <w:rsid w:val="00265AA5"/>
    <w:rsid w:val="00265B78"/>
    <w:rsid w:val="00266269"/>
    <w:rsid w:val="00266E68"/>
    <w:rsid w:val="00267365"/>
    <w:rsid w:val="00267C34"/>
    <w:rsid w:val="00267EBF"/>
    <w:rsid w:val="00270097"/>
    <w:rsid w:val="0027064D"/>
    <w:rsid w:val="00270673"/>
    <w:rsid w:val="00270A44"/>
    <w:rsid w:val="002712ED"/>
    <w:rsid w:val="0027134D"/>
    <w:rsid w:val="0027178B"/>
    <w:rsid w:val="00271991"/>
    <w:rsid w:val="0027358D"/>
    <w:rsid w:val="00273749"/>
    <w:rsid w:val="00273C18"/>
    <w:rsid w:val="00273F45"/>
    <w:rsid w:val="00274751"/>
    <w:rsid w:val="002749B0"/>
    <w:rsid w:val="002750FC"/>
    <w:rsid w:val="00275142"/>
    <w:rsid w:val="00275187"/>
    <w:rsid w:val="00275395"/>
    <w:rsid w:val="00276F0E"/>
    <w:rsid w:val="002771B0"/>
    <w:rsid w:val="00277A4D"/>
    <w:rsid w:val="002800CA"/>
    <w:rsid w:val="00280742"/>
    <w:rsid w:val="002807C7"/>
    <w:rsid w:val="002812E7"/>
    <w:rsid w:val="00281E08"/>
    <w:rsid w:val="002821A5"/>
    <w:rsid w:val="00282B05"/>
    <w:rsid w:val="00283623"/>
    <w:rsid w:val="00283DFA"/>
    <w:rsid w:val="002840C0"/>
    <w:rsid w:val="0028419C"/>
    <w:rsid w:val="00284299"/>
    <w:rsid w:val="002843D6"/>
    <w:rsid w:val="002844B9"/>
    <w:rsid w:val="00284979"/>
    <w:rsid w:val="00284C80"/>
    <w:rsid w:val="00284C88"/>
    <w:rsid w:val="00285097"/>
    <w:rsid w:val="00285193"/>
    <w:rsid w:val="00285267"/>
    <w:rsid w:val="00285833"/>
    <w:rsid w:val="00285EA4"/>
    <w:rsid w:val="00285F3E"/>
    <w:rsid w:val="002864BA"/>
    <w:rsid w:val="0028699D"/>
    <w:rsid w:val="00287209"/>
    <w:rsid w:val="00287482"/>
    <w:rsid w:val="002902DD"/>
    <w:rsid w:val="00290396"/>
    <w:rsid w:val="002906D9"/>
    <w:rsid w:val="00290911"/>
    <w:rsid w:val="00290A4A"/>
    <w:rsid w:val="00290BF1"/>
    <w:rsid w:val="0029141D"/>
    <w:rsid w:val="00291981"/>
    <w:rsid w:val="00291C9E"/>
    <w:rsid w:val="00292415"/>
    <w:rsid w:val="00292967"/>
    <w:rsid w:val="002933DD"/>
    <w:rsid w:val="0029397E"/>
    <w:rsid w:val="002950E4"/>
    <w:rsid w:val="00295233"/>
    <w:rsid w:val="002953B6"/>
    <w:rsid w:val="0029556F"/>
    <w:rsid w:val="00295EC5"/>
    <w:rsid w:val="00295F1A"/>
    <w:rsid w:val="00296706"/>
    <w:rsid w:val="00296AEC"/>
    <w:rsid w:val="00296E8D"/>
    <w:rsid w:val="00296EC6"/>
    <w:rsid w:val="00296FCF"/>
    <w:rsid w:val="002971B5"/>
    <w:rsid w:val="00297345"/>
    <w:rsid w:val="002A03B1"/>
    <w:rsid w:val="002A063E"/>
    <w:rsid w:val="002A09DB"/>
    <w:rsid w:val="002A1028"/>
    <w:rsid w:val="002A169B"/>
    <w:rsid w:val="002A1B15"/>
    <w:rsid w:val="002A21DD"/>
    <w:rsid w:val="002A2A64"/>
    <w:rsid w:val="002A4CFB"/>
    <w:rsid w:val="002A4F08"/>
    <w:rsid w:val="002A5317"/>
    <w:rsid w:val="002A55D2"/>
    <w:rsid w:val="002A561A"/>
    <w:rsid w:val="002A57E0"/>
    <w:rsid w:val="002A7097"/>
    <w:rsid w:val="002A7426"/>
    <w:rsid w:val="002A7579"/>
    <w:rsid w:val="002A7691"/>
    <w:rsid w:val="002A76FC"/>
    <w:rsid w:val="002A79E7"/>
    <w:rsid w:val="002A7DE3"/>
    <w:rsid w:val="002A7EED"/>
    <w:rsid w:val="002A7F28"/>
    <w:rsid w:val="002B048C"/>
    <w:rsid w:val="002B0829"/>
    <w:rsid w:val="002B0890"/>
    <w:rsid w:val="002B0CE5"/>
    <w:rsid w:val="002B0DEB"/>
    <w:rsid w:val="002B133B"/>
    <w:rsid w:val="002B211E"/>
    <w:rsid w:val="002B248C"/>
    <w:rsid w:val="002B2569"/>
    <w:rsid w:val="002B2B54"/>
    <w:rsid w:val="002B30D7"/>
    <w:rsid w:val="002B3417"/>
    <w:rsid w:val="002B35BD"/>
    <w:rsid w:val="002B37BC"/>
    <w:rsid w:val="002B41BC"/>
    <w:rsid w:val="002B4D0C"/>
    <w:rsid w:val="002B4FB7"/>
    <w:rsid w:val="002B5663"/>
    <w:rsid w:val="002B5817"/>
    <w:rsid w:val="002B58FB"/>
    <w:rsid w:val="002B64CB"/>
    <w:rsid w:val="002B687A"/>
    <w:rsid w:val="002B69C8"/>
    <w:rsid w:val="002B76B6"/>
    <w:rsid w:val="002B79C8"/>
    <w:rsid w:val="002B7A9B"/>
    <w:rsid w:val="002B7E3F"/>
    <w:rsid w:val="002C01BF"/>
    <w:rsid w:val="002C0476"/>
    <w:rsid w:val="002C065C"/>
    <w:rsid w:val="002C0AAF"/>
    <w:rsid w:val="002C132E"/>
    <w:rsid w:val="002C1A32"/>
    <w:rsid w:val="002C240C"/>
    <w:rsid w:val="002C2B3D"/>
    <w:rsid w:val="002C32F3"/>
    <w:rsid w:val="002C3A97"/>
    <w:rsid w:val="002C4096"/>
    <w:rsid w:val="002C41F8"/>
    <w:rsid w:val="002C440B"/>
    <w:rsid w:val="002C47FC"/>
    <w:rsid w:val="002C58FB"/>
    <w:rsid w:val="002C7273"/>
    <w:rsid w:val="002C7BE0"/>
    <w:rsid w:val="002D11E7"/>
    <w:rsid w:val="002D1B78"/>
    <w:rsid w:val="002D261B"/>
    <w:rsid w:val="002D2B35"/>
    <w:rsid w:val="002D2EC6"/>
    <w:rsid w:val="002D34DC"/>
    <w:rsid w:val="002D3868"/>
    <w:rsid w:val="002D3A25"/>
    <w:rsid w:val="002D4063"/>
    <w:rsid w:val="002D4C02"/>
    <w:rsid w:val="002D5FB2"/>
    <w:rsid w:val="002D67DA"/>
    <w:rsid w:val="002D746A"/>
    <w:rsid w:val="002D754A"/>
    <w:rsid w:val="002D757D"/>
    <w:rsid w:val="002D7CE3"/>
    <w:rsid w:val="002D7D98"/>
    <w:rsid w:val="002D7F90"/>
    <w:rsid w:val="002E0197"/>
    <w:rsid w:val="002E0E18"/>
    <w:rsid w:val="002E0F59"/>
    <w:rsid w:val="002E1604"/>
    <w:rsid w:val="002E1FC3"/>
    <w:rsid w:val="002E22FA"/>
    <w:rsid w:val="002E26A0"/>
    <w:rsid w:val="002E32F1"/>
    <w:rsid w:val="002E349F"/>
    <w:rsid w:val="002E4B21"/>
    <w:rsid w:val="002E5E35"/>
    <w:rsid w:val="002E608D"/>
    <w:rsid w:val="002E6D04"/>
    <w:rsid w:val="002E73F3"/>
    <w:rsid w:val="002E764F"/>
    <w:rsid w:val="002E76A2"/>
    <w:rsid w:val="002E777F"/>
    <w:rsid w:val="002E7AD0"/>
    <w:rsid w:val="002F0672"/>
    <w:rsid w:val="002F1845"/>
    <w:rsid w:val="002F2AD0"/>
    <w:rsid w:val="002F2B36"/>
    <w:rsid w:val="002F2FD7"/>
    <w:rsid w:val="002F3085"/>
    <w:rsid w:val="002F3285"/>
    <w:rsid w:val="002F3D8C"/>
    <w:rsid w:val="002F3F62"/>
    <w:rsid w:val="002F3F7F"/>
    <w:rsid w:val="002F4C5B"/>
    <w:rsid w:val="002F4D24"/>
    <w:rsid w:val="002F5CE1"/>
    <w:rsid w:val="002F5D6D"/>
    <w:rsid w:val="002F628F"/>
    <w:rsid w:val="002F659D"/>
    <w:rsid w:val="002F6CF5"/>
    <w:rsid w:val="002F751C"/>
    <w:rsid w:val="002F7E45"/>
    <w:rsid w:val="0030192C"/>
    <w:rsid w:val="00302B97"/>
    <w:rsid w:val="0030346D"/>
    <w:rsid w:val="00303CF0"/>
    <w:rsid w:val="00305041"/>
    <w:rsid w:val="0030610F"/>
    <w:rsid w:val="003062C3"/>
    <w:rsid w:val="003078F2"/>
    <w:rsid w:val="003078F8"/>
    <w:rsid w:val="003117F8"/>
    <w:rsid w:val="00311AC8"/>
    <w:rsid w:val="003130E8"/>
    <w:rsid w:val="00313F4B"/>
    <w:rsid w:val="00314026"/>
    <w:rsid w:val="00314315"/>
    <w:rsid w:val="0031460C"/>
    <w:rsid w:val="003149A2"/>
    <w:rsid w:val="0031532A"/>
    <w:rsid w:val="00315556"/>
    <w:rsid w:val="00315659"/>
    <w:rsid w:val="003159DD"/>
    <w:rsid w:val="00316A3A"/>
    <w:rsid w:val="00316A9B"/>
    <w:rsid w:val="00316FE0"/>
    <w:rsid w:val="0031732A"/>
    <w:rsid w:val="003175D2"/>
    <w:rsid w:val="00317F0A"/>
    <w:rsid w:val="003205B2"/>
    <w:rsid w:val="00320696"/>
    <w:rsid w:val="00320842"/>
    <w:rsid w:val="00320A72"/>
    <w:rsid w:val="0032108A"/>
    <w:rsid w:val="003210B4"/>
    <w:rsid w:val="0032135A"/>
    <w:rsid w:val="003217FF"/>
    <w:rsid w:val="003228E7"/>
    <w:rsid w:val="00322914"/>
    <w:rsid w:val="00322BB4"/>
    <w:rsid w:val="00323F96"/>
    <w:rsid w:val="00324F11"/>
    <w:rsid w:val="00325044"/>
    <w:rsid w:val="003254B0"/>
    <w:rsid w:val="003255A4"/>
    <w:rsid w:val="00325E67"/>
    <w:rsid w:val="00325E9C"/>
    <w:rsid w:val="003269C9"/>
    <w:rsid w:val="003308D6"/>
    <w:rsid w:val="00330B77"/>
    <w:rsid w:val="003321E7"/>
    <w:rsid w:val="00332582"/>
    <w:rsid w:val="00333F95"/>
    <w:rsid w:val="003358A1"/>
    <w:rsid w:val="00335AB3"/>
    <w:rsid w:val="00335D55"/>
    <w:rsid w:val="003363C3"/>
    <w:rsid w:val="00336699"/>
    <w:rsid w:val="003369AC"/>
    <w:rsid w:val="00336CB2"/>
    <w:rsid w:val="00337024"/>
    <w:rsid w:val="003370F9"/>
    <w:rsid w:val="00337230"/>
    <w:rsid w:val="00337C01"/>
    <w:rsid w:val="003403F9"/>
    <w:rsid w:val="00341117"/>
    <w:rsid w:val="003411E8"/>
    <w:rsid w:val="003415A5"/>
    <w:rsid w:val="00342F7F"/>
    <w:rsid w:val="00343C9F"/>
    <w:rsid w:val="00343DB9"/>
    <w:rsid w:val="00344419"/>
    <w:rsid w:val="0034542B"/>
    <w:rsid w:val="00345C6C"/>
    <w:rsid w:val="00345CCF"/>
    <w:rsid w:val="00345CFC"/>
    <w:rsid w:val="003466CF"/>
    <w:rsid w:val="003468C0"/>
    <w:rsid w:val="003476B3"/>
    <w:rsid w:val="00347A7D"/>
    <w:rsid w:val="00347BB1"/>
    <w:rsid w:val="00347C28"/>
    <w:rsid w:val="00350C4A"/>
    <w:rsid w:val="003510AC"/>
    <w:rsid w:val="0035149D"/>
    <w:rsid w:val="00351C36"/>
    <w:rsid w:val="00352519"/>
    <w:rsid w:val="003525EC"/>
    <w:rsid w:val="0035296F"/>
    <w:rsid w:val="00352B34"/>
    <w:rsid w:val="00352D84"/>
    <w:rsid w:val="00355335"/>
    <w:rsid w:val="00355423"/>
    <w:rsid w:val="00355AE0"/>
    <w:rsid w:val="00355E1D"/>
    <w:rsid w:val="003561AA"/>
    <w:rsid w:val="00356EE5"/>
    <w:rsid w:val="003570BC"/>
    <w:rsid w:val="003571E4"/>
    <w:rsid w:val="00357E6E"/>
    <w:rsid w:val="00360814"/>
    <w:rsid w:val="0036097B"/>
    <w:rsid w:val="00360B54"/>
    <w:rsid w:val="00361319"/>
    <w:rsid w:val="003615AA"/>
    <w:rsid w:val="003625D3"/>
    <w:rsid w:val="00362B04"/>
    <w:rsid w:val="00362E2D"/>
    <w:rsid w:val="00362FF3"/>
    <w:rsid w:val="00363BCF"/>
    <w:rsid w:val="003642F8"/>
    <w:rsid w:val="003644D6"/>
    <w:rsid w:val="00365492"/>
    <w:rsid w:val="00365568"/>
    <w:rsid w:val="0036596D"/>
    <w:rsid w:val="00365C6A"/>
    <w:rsid w:val="00365CB1"/>
    <w:rsid w:val="00366284"/>
    <w:rsid w:val="003668CF"/>
    <w:rsid w:val="003668EC"/>
    <w:rsid w:val="003671A7"/>
    <w:rsid w:val="00367B56"/>
    <w:rsid w:val="00370762"/>
    <w:rsid w:val="00370997"/>
    <w:rsid w:val="00370EA8"/>
    <w:rsid w:val="003710C0"/>
    <w:rsid w:val="00371310"/>
    <w:rsid w:val="0037208F"/>
    <w:rsid w:val="00372502"/>
    <w:rsid w:val="00372A9C"/>
    <w:rsid w:val="00373BAC"/>
    <w:rsid w:val="00374102"/>
    <w:rsid w:val="00374411"/>
    <w:rsid w:val="00375501"/>
    <w:rsid w:val="00375B98"/>
    <w:rsid w:val="00375DD5"/>
    <w:rsid w:val="00376721"/>
    <w:rsid w:val="00376E17"/>
    <w:rsid w:val="00377344"/>
    <w:rsid w:val="00380A79"/>
    <w:rsid w:val="003810B9"/>
    <w:rsid w:val="0038110C"/>
    <w:rsid w:val="0038116D"/>
    <w:rsid w:val="00381460"/>
    <w:rsid w:val="00381725"/>
    <w:rsid w:val="00381D09"/>
    <w:rsid w:val="00382F78"/>
    <w:rsid w:val="00382FD0"/>
    <w:rsid w:val="003830C6"/>
    <w:rsid w:val="003836B9"/>
    <w:rsid w:val="00383F33"/>
    <w:rsid w:val="00384006"/>
    <w:rsid w:val="003843FF"/>
    <w:rsid w:val="003846A2"/>
    <w:rsid w:val="00385406"/>
    <w:rsid w:val="00385932"/>
    <w:rsid w:val="00385AF2"/>
    <w:rsid w:val="00386259"/>
    <w:rsid w:val="00386749"/>
    <w:rsid w:val="00386D12"/>
    <w:rsid w:val="00386D20"/>
    <w:rsid w:val="00386F13"/>
    <w:rsid w:val="003870D9"/>
    <w:rsid w:val="00387875"/>
    <w:rsid w:val="00387B28"/>
    <w:rsid w:val="00387CD5"/>
    <w:rsid w:val="00387CF1"/>
    <w:rsid w:val="00390197"/>
    <w:rsid w:val="0039057D"/>
    <w:rsid w:val="0039081F"/>
    <w:rsid w:val="00390A48"/>
    <w:rsid w:val="00391DCB"/>
    <w:rsid w:val="0039241D"/>
    <w:rsid w:val="00392884"/>
    <w:rsid w:val="00392B27"/>
    <w:rsid w:val="00392CE3"/>
    <w:rsid w:val="0039324F"/>
    <w:rsid w:val="00393310"/>
    <w:rsid w:val="003935A6"/>
    <w:rsid w:val="00393C99"/>
    <w:rsid w:val="00393E33"/>
    <w:rsid w:val="00394697"/>
    <w:rsid w:val="00394D9F"/>
    <w:rsid w:val="003950B6"/>
    <w:rsid w:val="0039578B"/>
    <w:rsid w:val="003957BD"/>
    <w:rsid w:val="003962E2"/>
    <w:rsid w:val="00396BEF"/>
    <w:rsid w:val="003970F9"/>
    <w:rsid w:val="00397688"/>
    <w:rsid w:val="00397B73"/>
    <w:rsid w:val="00397E71"/>
    <w:rsid w:val="003A030B"/>
    <w:rsid w:val="003A0396"/>
    <w:rsid w:val="003A0A9A"/>
    <w:rsid w:val="003A0DD7"/>
    <w:rsid w:val="003A0EA3"/>
    <w:rsid w:val="003A10C1"/>
    <w:rsid w:val="003A1269"/>
    <w:rsid w:val="003A13C3"/>
    <w:rsid w:val="003A14AB"/>
    <w:rsid w:val="003A1868"/>
    <w:rsid w:val="003A2F8E"/>
    <w:rsid w:val="003A37A9"/>
    <w:rsid w:val="003A3A15"/>
    <w:rsid w:val="003A44AE"/>
    <w:rsid w:val="003A4864"/>
    <w:rsid w:val="003A4DBD"/>
    <w:rsid w:val="003A5A5A"/>
    <w:rsid w:val="003A69AF"/>
    <w:rsid w:val="003A69D5"/>
    <w:rsid w:val="003A6B7F"/>
    <w:rsid w:val="003A6D33"/>
    <w:rsid w:val="003A72BD"/>
    <w:rsid w:val="003A7427"/>
    <w:rsid w:val="003A7F35"/>
    <w:rsid w:val="003B0109"/>
    <w:rsid w:val="003B0AF4"/>
    <w:rsid w:val="003B0CA2"/>
    <w:rsid w:val="003B0D84"/>
    <w:rsid w:val="003B1FED"/>
    <w:rsid w:val="003B21B0"/>
    <w:rsid w:val="003B23D2"/>
    <w:rsid w:val="003B2D78"/>
    <w:rsid w:val="003B2F48"/>
    <w:rsid w:val="003B3A88"/>
    <w:rsid w:val="003B494E"/>
    <w:rsid w:val="003B4A41"/>
    <w:rsid w:val="003B54B8"/>
    <w:rsid w:val="003B65DD"/>
    <w:rsid w:val="003B7916"/>
    <w:rsid w:val="003C03F6"/>
    <w:rsid w:val="003C04E5"/>
    <w:rsid w:val="003C0774"/>
    <w:rsid w:val="003C0940"/>
    <w:rsid w:val="003C1097"/>
    <w:rsid w:val="003C1D2E"/>
    <w:rsid w:val="003C1DC6"/>
    <w:rsid w:val="003C2A4F"/>
    <w:rsid w:val="003C3428"/>
    <w:rsid w:val="003C3567"/>
    <w:rsid w:val="003C3B7B"/>
    <w:rsid w:val="003C3CE2"/>
    <w:rsid w:val="003C559E"/>
    <w:rsid w:val="003C5783"/>
    <w:rsid w:val="003C6065"/>
    <w:rsid w:val="003C6644"/>
    <w:rsid w:val="003C6DBC"/>
    <w:rsid w:val="003C71BB"/>
    <w:rsid w:val="003C725C"/>
    <w:rsid w:val="003C7910"/>
    <w:rsid w:val="003C7A09"/>
    <w:rsid w:val="003D0234"/>
    <w:rsid w:val="003D05C2"/>
    <w:rsid w:val="003D1313"/>
    <w:rsid w:val="003D1A70"/>
    <w:rsid w:val="003D1BC0"/>
    <w:rsid w:val="003D1BDF"/>
    <w:rsid w:val="003D2989"/>
    <w:rsid w:val="003D2E19"/>
    <w:rsid w:val="003D2F0B"/>
    <w:rsid w:val="003D2F77"/>
    <w:rsid w:val="003D30AF"/>
    <w:rsid w:val="003D3621"/>
    <w:rsid w:val="003D372E"/>
    <w:rsid w:val="003D3917"/>
    <w:rsid w:val="003D41F0"/>
    <w:rsid w:val="003D4308"/>
    <w:rsid w:val="003D47AA"/>
    <w:rsid w:val="003D4B78"/>
    <w:rsid w:val="003D4B8C"/>
    <w:rsid w:val="003D50E5"/>
    <w:rsid w:val="003D5114"/>
    <w:rsid w:val="003D521C"/>
    <w:rsid w:val="003D5864"/>
    <w:rsid w:val="003D695A"/>
    <w:rsid w:val="003D70E1"/>
    <w:rsid w:val="003D734D"/>
    <w:rsid w:val="003D7487"/>
    <w:rsid w:val="003D7AF4"/>
    <w:rsid w:val="003D7FD1"/>
    <w:rsid w:val="003E0A34"/>
    <w:rsid w:val="003E2541"/>
    <w:rsid w:val="003E287C"/>
    <w:rsid w:val="003E2B3F"/>
    <w:rsid w:val="003E2C3C"/>
    <w:rsid w:val="003E2D38"/>
    <w:rsid w:val="003E2D97"/>
    <w:rsid w:val="003E2EF6"/>
    <w:rsid w:val="003E320F"/>
    <w:rsid w:val="003E682C"/>
    <w:rsid w:val="003E704D"/>
    <w:rsid w:val="003E74E5"/>
    <w:rsid w:val="003E77E3"/>
    <w:rsid w:val="003E7E25"/>
    <w:rsid w:val="003F064A"/>
    <w:rsid w:val="003F0A7A"/>
    <w:rsid w:val="003F1740"/>
    <w:rsid w:val="003F193B"/>
    <w:rsid w:val="003F1B67"/>
    <w:rsid w:val="003F1FE7"/>
    <w:rsid w:val="003F26A1"/>
    <w:rsid w:val="003F3261"/>
    <w:rsid w:val="003F3332"/>
    <w:rsid w:val="003F36BD"/>
    <w:rsid w:val="003F3837"/>
    <w:rsid w:val="003F421D"/>
    <w:rsid w:val="003F4559"/>
    <w:rsid w:val="003F48EE"/>
    <w:rsid w:val="003F4B49"/>
    <w:rsid w:val="003F4CC6"/>
    <w:rsid w:val="003F4E83"/>
    <w:rsid w:val="003F5525"/>
    <w:rsid w:val="003F6F27"/>
    <w:rsid w:val="003F751B"/>
    <w:rsid w:val="003F7E1D"/>
    <w:rsid w:val="003F7FA8"/>
    <w:rsid w:val="0040000C"/>
    <w:rsid w:val="00400375"/>
    <w:rsid w:val="00401588"/>
    <w:rsid w:val="004017E7"/>
    <w:rsid w:val="00401D5F"/>
    <w:rsid w:val="00401E41"/>
    <w:rsid w:val="00402097"/>
    <w:rsid w:val="004028DA"/>
    <w:rsid w:val="0040304C"/>
    <w:rsid w:val="0040321A"/>
    <w:rsid w:val="004032F9"/>
    <w:rsid w:val="00403315"/>
    <w:rsid w:val="004034E6"/>
    <w:rsid w:val="004043D4"/>
    <w:rsid w:val="004049A1"/>
    <w:rsid w:val="004049B7"/>
    <w:rsid w:val="00404A11"/>
    <w:rsid w:val="00404A8D"/>
    <w:rsid w:val="00404FF5"/>
    <w:rsid w:val="0040540D"/>
    <w:rsid w:val="004054BA"/>
    <w:rsid w:val="00405767"/>
    <w:rsid w:val="00405797"/>
    <w:rsid w:val="004057D8"/>
    <w:rsid w:val="00405AD0"/>
    <w:rsid w:val="004061AC"/>
    <w:rsid w:val="004061DB"/>
    <w:rsid w:val="00406272"/>
    <w:rsid w:val="0040690E"/>
    <w:rsid w:val="00406957"/>
    <w:rsid w:val="00406B20"/>
    <w:rsid w:val="00410A41"/>
    <w:rsid w:val="00410B4C"/>
    <w:rsid w:val="0041106C"/>
    <w:rsid w:val="004110FB"/>
    <w:rsid w:val="004126D5"/>
    <w:rsid w:val="00412C62"/>
    <w:rsid w:val="0041364A"/>
    <w:rsid w:val="0041460C"/>
    <w:rsid w:val="00414F62"/>
    <w:rsid w:val="00415453"/>
    <w:rsid w:val="0041587C"/>
    <w:rsid w:val="00415E19"/>
    <w:rsid w:val="00417432"/>
    <w:rsid w:val="00417668"/>
    <w:rsid w:val="0042062A"/>
    <w:rsid w:val="00421B14"/>
    <w:rsid w:val="00421C36"/>
    <w:rsid w:val="00422013"/>
    <w:rsid w:val="00423B96"/>
    <w:rsid w:val="00423F70"/>
    <w:rsid w:val="0042458C"/>
    <w:rsid w:val="00425F2E"/>
    <w:rsid w:val="00426044"/>
    <w:rsid w:val="004263B3"/>
    <w:rsid w:val="00426564"/>
    <w:rsid w:val="0042657C"/>
    <w:rsid w:val="00426667"/>
    <w:rsid w:val="00426A89"/>
    <w:rsid w:val="00426FC8"/>
    <w:rsid w:val="004272A8"/>
    <w:rsid w:val="004272F1"/>
    <w:rsid w:val="00427497"/>
    <w:rsid w:val="0042764B"/>
    <w:rsid w:val="00427CD5"/>
    <w:rsid w:val="00427DC8"/>
    <w:rsid w:val="004300E3"/>
    <w:rsid w:val="00430C4E"/>
    <w:rsid w:val="00431585"/>
    <w:rsid w:val="00432460"/>
    <w:rsid w:val="004327E2"/>
    <w:rsid w:val="0043286B"/>
    <w:rsid w:val="0043316E"/>
    <w:rsid w:val="0043323D"/>
    <w:rsid w:val="00433677"/>
    <w:rsid w:val="00433D42"/>
    <w:rsid w:val="004349E1"/>
    <w:rsid w:val="00434CB5"/>
    <w:rsid w:val="004356A8"/>
    <w:rsid w:val="0043595D"/>
    <w:rsid w:val="00435AEA"/>
    <w:rsid w:val="00435D5E"/>
    <w:rsid w:val="00435F94"/>
    <w:rsid w:val="00436A79"/>
    <w:rsid w:val="00437751"/>
    <w:rsid w:val="004377CE"/>
    <w:rsid w:val="00437969"/>
    <w:rsid w:val="00437AE1"/>
    <w:rsid w:val="00437D7E"/>
    <w:rsid w:val="00437E58"/>
    <w:rsid w:val="00437FB7"/>
    <w:rsid w:val="00440314"/>
    <w:rsid w:val="0044097A"/>
    <w:rsid w:val="00440D86"/>
    <w:rsid w:val="0044118C"/>
    <w:rsid w:val="004411F5"/>
    <w:rsid w:val="004412DD"/>
    <w:rsid w:val="00441329"/>
    <w:rsid w:val="00441B30"/>
    <w:rsid w:val="0044274F"/>
    <w:rsid w:val="00443003"/>
    <w:rsid w:val="004433A2"/>
    <w:rsid w:val="00443A0D"/>
    <w:rsid w:val="00443B59"/>
    <w:rsid w:val="00443EC8"/>
    <w:rsid w:val="00444E33"/>
    <w:rsid w:val="004456B9"/>
    <w:rsid w:val="004465AA"/>
    <w:rsid w:val="00446B44"/>
    <w:rsid w:val="00446FBB"/>
    <w:rsid w:val="00446FEB"/>
    <w:rsid w:val="00447213"/>
    <w:rsid w:val="00447D24"/>
    <w:rsid w:val="00447D92"/>
    <w:rsid w:val="0045011C"/>
    <w:rsid w:val="00450A0D"/>
    <w:rsid w:val="0045110C"/>
    <w:rsid w:val="00451E8F"/>
    <w:rsid w:val="00452BA9"/>
    <w:rsid w:val="00453424"/>
    <w:rsid w:val="00453AB1"/>
    <w:rsid w:val="00453E35"/>
    <w:rsid w:val="0045451D"/>
    <w:rsid w:val="00454756"/>
    <w:rsid w:val="0045500C"/>
    <w:rsid w:val="0045596F"/>
    <w:rsid w:val="00455C50"/>
    <w:rsid w:val="00455F2C"/>
    <w:rsid w:val="0045645E"/>
    <w:rsid w:val="00456679"/>
    <w:rsid w:val="00456FC3"/>
    <w:rsid w:val="0045724F"/>
    <w:rsid w:val="0046103B"/>
    <w:rsid w:val="00461583"/>
    <w:rsid w:val="00461939"/>
    <w:rsid w:val="00461B7B"/>
    <w:rsid w:val="00462387"/>
    <w:rsid w:val="00462CBF"/>
    <w:rsid w:val="004632FE"/>
    <w:rsid w:val="004635D8"/>
    <w:rsid w:val="00463677"/>
    <w:rsid w:val="00463BB6"/>
    <w:rsid w:val="00463C06"/>
    <w:rsid w:val="00463CFA"/>
    <w:rsid w:val="00464DBA"/>
    <w:rsid w:val="00464DCA"/>
    <w:rsid w:val="00465778"/>
    <w:rsid w:val="00465935"/>
    <w:rsid w:val="00465DC5"/>
    <w:rsid w:val="00465FAF"/>
    <w:rsid w:val="00465FCD"/>
    <w:rsid w:val="00466EB3"/>
    <w:rsid w:val="00467014"/>
    <w:rsid w:val="004671CB"/>
    <w:rsid w:val="00467ED1"/>
    <w:rsid w:val="00470151"/>
    <w:rsid w:val="0047031A"/>
    <w:rsid w:val="0047046A"/>
    <w:rsid w:val="00470637"/>
    <w:rsid w:val="00471026"/>
    <w:rsid w:val="004712EA"/>
    <w:rsid w:val="00471378"/>
    <w:rsid w:val="00471554"/>
    <w:rsid w:val="00471656"/>
    <w:rsid w:val="00473849"/>
    <w:rsid w:val="004738A8"/>
    <w:rsid w:val="00473DBD"/>
    <w:rsid w:val="004740C8"/>
    <w:rsid w:val="0047422A"/>
    <w:rsid w:val="00474614"/>
    <w:rsid w:val="00475012"/>
    <w:rsid w:val="0047531B"/>
    <w:rsid w:val="0047531C"/>
    <w:rsid w:val="004764AD"/>
    <w:rsid w:val="00476869"/>
    <w:rsid w:val="004773C2"/>
    <w:rsid w:val="004805D2"/>
    <w:rsid w:val="004808AF"/>
    <w:rsid w:val="00480FDC"/>
    <w:rsid w:val="0048129B"/>
    <w:rsid w:val="004815AA"/>
    <w:rsid w:val="00481629"/>
    <w:rsid w:val="00481ACD"/>
    <w:rsid w:val="00482B67"/>
    <w:rsid w:val="00483052"/>
    <w:rsid w:val="0048330A"/>
    <w:rsid w:val="004837A9"/>
    <w:rsid w:val="00483B14"/>
    <w:rsid w:val="0048472D"/>
    <w:rsid w:val="00485222"/>
    <w:rsid w:val="00485FD8"/>
    <w:rsid w:val="0048704D"/>
    <w:rsid w:val="00487846"/>
    <w:rsid w:val="0048790A"/>
    <w:rsid w:val="00487B74"/>
    <w:rsid w:val="004910FB"/>
    <w:rsid w:val="004921DC"/>
    <w:rsid w:val="00492606"/>
    <w:rsid w:val="00492C55"/>
    <w:rsid w:val="004932C5"/>
    <w:rsid w:val="00495369"/>
    <w:rsid w:val="00495615"/>
    <w:rsid w:val="004958EB"/>
    <w:rsid w:val="00495E23"/>
    <w:rsid w:val="004960F6"/>
    <w:rsid w:val="004966E9"/>
    <w:rsid w:val="00496C72"/>
    <w:rsid w:val="00497088"/>
    <w:rsid w:val="004970A4"/>
    <w:rsid w:val="004970AA"/>
    <w:rsid w:val="004977E7"/>
    <w:rsid w:val="00497BB0"/>
    <w:rsid w:val="00497C35"/>
    <w:rsid w:val="00497D10"/>
    <w:rsid w:val="00497E24"/>
    <w:rsid w:val="004A2BFB"/>
    <w:rsid w:val="004A3B8E"/>
    <w:rsid w:val="004A3FCC"/>
    <w:rsid w:val="004A41B3"/>
    <w:rsid w:val="004A43D6"/>
    <w:rsid w:val="004A4BC9"/>
    <w:rsid w:val="004A5351"/>
    <w:rsid w:val="004A5E30"/>
    <w:rsid w:val="004A61B3"/>
    <w:rsid w:val="004A64B3"/>
    <w:rsid w:val="004A6CE4"/>
    <w:rsid w:val="004A6EE4"/>
    <w:rsid w:val="004A6EF0"/>
    <w:rsid w:val="004A739F"/>
    <w:rsid w:val="004A78DA"/>
    <w:rsid w:val="004A78FC"/>
    <w:rsid w:val="004B01EC"/>
    <w:rsid w:val="004B07EC"/>
    <w:rsid w:val="004B1342"/>
    <w:rsid w:val="004B13F3"/>
    <w:rsid w:val="004B2026"/>
    <w:rsid w:val="004B2051"/>
    <w:rsid w:val="004B2089"/>
    <w:rsid w:val="004B26FD"/>
    <w:rsid w:val="004B3287"/>
    <w:rsid w:val="004B3C7C"/>
    <w:rsid w:val="004B4D00"/>
    <w:rsid w:val="004B4D75"/>
    <w:rsid w:val="004B5517"/>
    <w:rsid w:val="004B580B"/>
    <w:rsid w:val="004B5BEB"/>
    <w:rsid w:val="004B5DFA"/>
    <w:rsid w:val="004B6616"/>
    <w:rsid w:val="004B6A7B"/>
    <w:rsid w:val="004B6AB3"/>
    <w:rsid w:val="004B73A0"/>
    <w:rsid w:val="004B7749"/>
    <w:rsid w:val="004B7764"/>
    <w:rsid w:val="004B778D"/>
    <w:rsid w:val="004B79C3"/>
    <w:rsid w:val="004C001B"/>
    <w:rsid w:val="004C04E8"/>
    <w:rsid w:val="004C04EA"/>
    <w:rsid w:val="004C0EA9"/>
    <w:rsid w:val="004C0F86"/>
    <w:rsid w:val="004C11D7"/>
    <w:rsid w:val="004C1373"/>
    <w:rsid w:val="004C1784"/>
    <w:rsid w:val="004C25DC"/>
    <w:rsid w:val="004C2AE5"/>
    <w:rsid w:val="004C2F26"/>
    <w:rsid w:val="004C31C9"/>
    <w:rsid w:val="004C3A4C"/>
    <w:rsid w:val="004C5760"/>
    <w:rsid w:val="004C6000"/>
    <w:rsid w:val="004C72CD"/>
    <w:rsid w:val="004C73D7"/>
    <w:rsid w:val="004C756F"/>
    <w:rsid w:val="004C7BEE"/>
    <w:rsid w:val="004C7C33"/>
    <w:rsid w:val="004D0E9C"/>
    <w:rsid w:val="004D12FE"/>
    <w:rsid w:val="004D1EE9"/>
    <w:rsid w:val="004D3307"/>
    <w:rsid w:val="004D3479"/>
    <w:rsid w:val="004D36A9"/>
    <w:rsid w:val="004D3FC9"/>
    <w:rsid w:val="004D4898"/>
    <w:rsid w:val="004D69DC"/>
    <w:rsid w:val="004D6A24"/>
    <w:rsid w:val="004D7360"/>
    <w:rsid w:val="004E000E"/>
    <w:rsid w:val="004E05F1"/>
    <w:rsid w:val="004E1080"/>
    <w:rsid w:val="004E130B"/>
    <w:rsid w:val="004E155C"/>
    <w:rsid w:val="004E17BB"/>
    <w:rsid w:val="004E1F37"/>
    <w:rsid w:val="004E2A33"/>
    <w:rsid w:val="004E3226"/>
    <w:rsid w:val="004E3533"/>
    <w:rsid w:val="004E374A"/>
    <w:rsid w:val="004E3D61"/>
    <w:rsid w:val="004E3ED0"/>
    <w:rsid w:val="004E3FB2"/>
    <w:rsid w:val="004E4228"/>
    <w:rsid w:val="004E43C5"/>
    <w:rsid w:val="004E46D3"/>
    <w:rsid w:val="004E4738"/>
    <w:rsid w:val="004E4F7E"/>
    <w:rsid w:val="004E53A1"/>
    <w:rsid w:val="004E567F"/>
    <w:rsid w:val="004E5692"/>
    <w:rsid w:val="004E5769"/>
    <w:rsid w:val="004E58C3"/>
    <w:rsid w:val="004E5C85"/>
    <w:rsid w:val="004E66CC"/>
    <w:rsid w:val="004E6AB8"/>
    <w:rsid w:val="004E766D"/>
    <w:rsid w:val="004E786F"/>
    <w:rsid w:val="004E78C0"/>
    <w:rsid w:val="004E7AF0"/>
    <w:rsid w:val="004F011E"/>
    <w:rsid w:val="004F0CB2"/>
    <w:rsid w:val="004F107F"/>
    <w:rsid w:val="004F16F1"/>
    <w:rsid w:val="004F17A6"/>
    <w:rsid w:val="004F18A6"/>
    <w:rsid w:val="004F198E"/>
    <w:rsid w:val="004F1F0B"/>
    <w:rsid w:val="004F2AAE"/>
    <w:rsid w:val="004F3A63"/>
    <w:rsid w:val="004F3AA3"/>
    <w:rsid w:val="004F3DBA"/>
    <w:rsid w:val="004F3EDE"/>
    <w:rsid w:val="004F44CE"/>
    <w:rsid w:val="004F4BE3"/>
    <w:rsid w:val="004F55EB"/>
    <w:rsid w:val="004F5B36"/>
    <w:rsid w:val="004F737C"/>
    <w:rsid w:val="004F7581"/>
    <w:rsid w:val="004F76DC"/>
    <w:rsid w:val="004F7F9B"/>
    <w:rsid w:val="00500200"/>
    <w:rsid w:val="005004BC"/>
    <w:rsid w:val="00500623"/>
    <w:rsid w:val="005008DC"/>
    <w:rsid w:val="00501668"/>
    <w:rsid w:val="00501778"/>
    <w:rsid w:val="0050190D"/>
    <w:rsid w:val="00501A97"/>
    <w:rsid w:val="005021FD"/>
    <w:rsid w:val="00502302"/>
    <w:rsid w:val="00503114"/>
    <w:rsid w:val="005040AA"/>
    <w:rsid w:val="00505B58"/>
    <w:rsid w:val="00506554"/>
    <w:rsid w:val="00506868"/>
    <w:rsid w:val="00506B25"/>
    <w:rsid w:val="00506C6B"/>
    <w:rsid w:val="00507736"/>
    <w:rsid w:val="00507DB7"/>
    <w:rsid w:val="00507EF1"/>
    <w:rsid w:val="005101C7"/>
    <w:rsid w:val="00510361"/>
    <w:rsid w:val="0051065A"/>
    <w:rsid w:val="00510850"/>
    <w:rsid w:val="00510C05"/>
    <w:rsid w:val="00510F26"/>
    <w:rsid w:val="0051129C"/>
    <w:rsid w:val="00511AD6"/>
    <w:rsid w:val="005126DD"/>
    <w:rsid w:val="005127A9"/>
    <w:rsid w:val="005129FB"/>
    <w:rsid w:val="00512DC5"/>
    <w:rsid w:val="00512F4A"/>
    <w:rsid w:val="00512FA1"/>
    <w:rsid w:val="0051326A"/>
    <w:rsid w:val="00514551"/>
    <w:rsid w:val="00514E04"/>
    <w:rsid w:val="005156B7"/>
    <w:rsid w:val="00516351"/>
    <w:rsid w:val="00516B67"/>
    <w:rsid w:val="00516B91"/>
    <w:rsid w:val="0051797B"/>
    <w:rsid w:val="00517CB2"/>
    <w:rsid w:val="00517D86"/>
    <w:rsid w:val="005204A6"/>
    <w:rsid w:val="00520B1F"/>
    <w:rsid w:val="00520C94"/>
    <w:rsid w:val="00520D0C"/>
    <w:rsid w:val="00521212"/>
    <w:rsid w:val="005224C6"/>
    <w:rsid w:val="0052264F"/>
    <w:rsid w:val="00522A77"/>
    <w:rsid w:val="00522ED4"/>
    <w:rsid w:val="00522F55"/>
    <w:rsid w:val="00523A3A"/>
    <w:rsid w:val="0052418A"/>
    <w:rsid w:val="00524B80"/>
    <w:rsid w:val="0052578C"/>
    <w:rsid w:val="00525A50"/>
    <w:rsid w:val="00525E17"/>
    <w:rsid w:val="00526357"/>
    <w:rsid w:val="00526390"/>
    <w:rsid w:val="0052639A"/>
    <w:rsid w:val="00526593"/>
    <w:rsid w:val="00526AB1"/>
    <w:rsid w:val="00526F93"/>
    <w:rsid w:val="005277BC"/>
    <w:rsid w:val="00530A0A"/>
    <w:rsid w:val="00530C3B"/>
    <w:rsid w:val="00531335"/>
    <w:rsid w:val="00532847"/>
    <w:rsid w:val="00533588"/>
    <w:rsid w:val="00534C88"/>
    <w:rsid w:val="00534F0E"/>
    <w:rsid w:val="005353F6"/>
    <w:rsid w:val="005365C8"/>
    <w:rsid w:val="00536E02"/>
    <w:rsid w:val="00536E7C"/>
    <w:rsid w:val="00537139"/>
    <w:rsid w:val="00537357"/>
    <w:rsid w:val="005376F7"/>
    <w:rsid w:val="00537BB4"/>
    <w:rsid w:val="00540CD9"/>
    <w:rsid w:val="00540D4F"/>
    <w:rsid w:val="00540DED"/>
    <w:rsid w:val="00541815"/>
    <w:rsid w:val="00541A68"/>
    <w:rsid w:val="00541FCE"/>
    <w:rsid w:val="00542313"/>
    <w:rsid w:val="0054312A"/>
    <w:rsid w:val="005432D7"/>
    <w:rsid w:val="005438BF"/>
    <w:rsid w:val="00543B0E"/>
    <w:rsid w:val="005447FE"/>
    <w:rsid w:val="0054580E"/>
    <w:rsid w:val="005458E3"/>
    <w:rsid w:val="00545BEA"/>
    <w:rsid w:val="0054613A"/>
    <w:rsid w:val="005469FA"/>
    <w:rsid w:val="00546DA4"/>
    <w:rsid w:val="00546E71"/>
    <w:rsid w:val="00546F69"/>
    <w:rsid w:val="00547649"/>
    <w:rsid w:val="005506B4"/>
    <w:rsid w:val="00550737"/>
    <w:rsid w:val="00551795"/>
    <w:rsid w:val="005523C9"/>
    <w:rsid w:val="00552E36"/>
    <w:rsid w:val="005532F1"/>
    <w:rsid w:val="005534D3"/>
    <w:rsid w:val="0055370A"/>
    <w:rsid w:val="005538AC"/>
    <w:rsid w:val="00553EFF"/>
    <w:rsid w:val="005540DE"/>
    <w:rsid w:val="00554A45"/>
    <w:rsid w:val="00554DD5"/>
    <w:rsid w:val="005555D8"/>
    <w:rsid w:val="00555B93"/>
    <w:rsid w:val="00556992"/>
    <w:rsid w:val="005579D9"/>
    <w:rsid w:val="00557E8F"/>
    <w:rsid w:val="0056035A"/>
    <w:rsid w:val="0056040C"/>
    <w:rsid w:val="00560625"/>
    <w:rsid w:val="00560718"/>
    <w:rsid w:val="00560A3F"/>
    <w:rsid w:val="00561617"/>
    <w:rsid w:val="00561D37"/>
    <w:rsid w:val="00562805"/>
    <w:rsid w:val="0056293F"/>
    <w:rsid w:val="00562E50"/>
    <w:rsid w:val="00562F9E"/>
    <w:rsid w:val="005641B6"/>
    <w:rsid w:val="005644B5"/>
    <w:rsid w:val="00564D59"/>
    <w:rsid w:val="00565CFB"/>
    <w:rsid w:val="00566031"/>
    <w:rsid w:val="00566187"/>
    <w:rsid w:val="00566A76"/>
    <w:rsid w:val="00570436"/>
    <w:rsid w:val="005707A6"/>
    <w:rsid w:val="005715CC"/>
    <w:rsid w:val="005715F3"/>
    <w:rsid w:val="0057186C"/>
    <w:rsid w:val="00572176"/>
    <w:rsid w:val="005723A9"/>
    <w:rsid w:val="00573B74"/>
    <w:rsid w:val="005740C4"/>
    <w:rsid w:val="005742CE"/>
    <w:rsid w:val="00574BC7"/>
    <w:rsid w:val="00574CCB"/>
    <w:rsid w:val="005758D0"/>
    <w:rsid w:val="005769AD"/>
    <w:rsid w:val="00576D73"/>
    <w:rsid w:val="00577509"/>
    <w:rsid w:val="005776CB"/>
    <w:rsid w:val="00577A16"/>
    <w:rsid w:val="00577CB8"/>
    <w:rsid w:val="0058017B"/>
    <w:rsid w:val="0058020D"/>
    <w:rsid w:val="00580E52"/>
    <w:rsid w:val="005816EB"/>
    <w:rsid w:val="00581964"/>
    <w:rsid w:val="00582430"/>
    <w:rsid w:val="0058258D"/>
    <w:rsid w:val="00582AC8"/>
    <w:rsid w:val="00582AF0"/>
    <w:rsid w:val="00583118"/>
    <w:rsid w:val="0058329C"/>
    <w:rsid w:val="00584AFE"/>
    <w:rsid w:val="0058520F"/>
    <w:rsid w:val="00585B09"/>
    <w:rsid w:val="00585C47"/>
    <w:rsid w:val="005861E5"/>
    <w:rsid w:val="00586508"/>
    <w:rsid w:val="00586BC6"/>
    <w:rsid w:val="00587146"/>
    <w:rsid w:val="00587FB1"/>
    <w:rsid w:val="00590651"/>
    <w:rsid w:val="00590CEF"/>
    <w:rsid w:val="00590EF1"/>
    <w:rsid w:val="00591A1C"/>
    <w:rsid w:val="00591A26"/>
    <w:rsid w:val="00592661"/>
    <w:rsid w:val="005930A4"/>
    <w:rsid w:val="00593601"/>
    <w:rsid w:val="0059476F"/>
    <w:rsid w:val="00594B99"/>
    <w:rsid w:val="00594FF6"/>
    <w:rsid w:val="0059513E"/>
    <w:rsid w:val="005956DD"/>
    <w:rsid w:val="0059572E"/>
    <w:rsid w:val="00595748"/>
    <w:rsid w:val="00596623"/>
    <w:rsid w:val="00596849"/>
    <w:rsid w:val="00596DC4"/>
    <w:rsid w:val="0059716C"/>
    <w:rsid w:val="00597281"/>
    <w:rsid w:val="00597C00"/>
    <w:rsid w:val="005A10AC"/>
    <w:rsid w:val="005A14E2"/>
    <w:rsid w:val="005A153C"/>
    <w:rsid w:val="005A1D4B"/>
    <w:rsid w:val="005A2682"/>
    <w:rsid w:val="005A2AA9"/>
    <w:rsid w:val="005A2AAA"/>
    <w:rsid w:val="005A322D"/>
    <w:rsid w:val="005A34BC"/>
    <w:rsid w:val="005A36CC"/>
    <w:rsid w:val="005A44B4"/>
    <w:rsid w:val="005A529A"/>
    <w:rsid w:val="005A56DC"/>
    <w:rsid w:val="005A5D3E"/>
    <w:rsid w:val="005A5F69"/>
    <w:rsid w:val="005A607B"/>
    <w:rsid w:val="005A627B"/>
    <w:rsid w:val="005A6656"/>
    <w:rsid w:val="005A66BC"/>
    <w:rsid w:val="005A689C"/>
    <w:rsid w:val="005A6A4D"/>
    <w:rsid w:val="005A6BE0"/>
    <w:rsid w:val="005A6F24"/>
    <w:rsid w:val="005A73F5"/>
    <w:rsid w:val="005A75F6"/>
    <w:rsid w:val="005B0F80"/>
    <w:rsid w:val="005B1350"/>
    <w:rsid w:val="005B192B"/>
    <w:rsid w:val="005B1AEF"/>
    <w:rsid w:val="005B1B3A"/>
    <w:rsid w:val="005B263A"/>
    <w:rsid w:val="005B35B1"/>
    <w:rsid w:val="005B377B"/>
    <w:rsid w:val="005B42DF"/>
    <w:rsid w:val="005B44E6"/>
    <w:rsid w:val="005B464C"/>
    <w:rsid w:val="005B567A"/>
    <w:rsid w:val="005B5907"/>
    <w:rsid w:val="005B5FAF"/>
    <w:rsid w:val="005B697A"/>
    <w:rsid w:val="005B7112"/>
    <w:rsid w:val="005B715A"/>
    <w:rsid w:val="005B7320"/>
    <w:rsid w:val="005B748B"/>
    <w:rsid w:val="005B7B16"/>
    <w:rsid w:val="005B7E4C"/>
    <w:rsid w:val="005C0693"/>
    <w:rsid w:val="005C0E16"/>
    <w:rsid w:val="005C0EAA"/>
    <w:rsid w:val="005C13C6"/>
    <w:rsid w:val="005C162A"/>
    <w:rsid w:val="005C1CD3"/>
    <w:rsid w:val="005C1D28"/>
    <w:rsid w:val="005C1EF3"/>
    <w:rsid w:val="005C2417"/>
    <w:rsid w:val="005C2462"/>
    <w:rsid w:val="005C2668"/>
    <w:rsid w:val="005C26B2"/>
    <w:rsid w:val="005C2823"/>
    <w:rsid w:val="005C3308"/>
    <w:rsid w:val="005C3778"/>
    <w:rsid w:val="005C38B5"/>
    <w:rsid w:val="005C3C31"/>
    <w:rsid w:val="005C3DC5"/>
    <w:rsid w:val="005C5ECE"/>
    <w:rsid w:val="005C68E0"/>
    <w:rsid w:val="005C6911"/>
    <w:rsid w:val="005C70E6"/>
    <w:rsid w:val="005D098C"/>
    <w:rsid w:val="005D0A69"/>
    <w:rsid w:val="005D0EDB"/>
    <w:rsid w:val="005D1000"/>
    <w:rsid w:val="005D1E83"/>
    <w:rsid w:val="005D1F4C"/>
    <w:rsid w:val="005D2557"/>
    <w:rsid w:val="005D2AFF"/>
    <w:rsid w:val="005D347B"/>
    <w:rsid w:val="005D3584"/>
    <w:rsid w:val="005D35E8"/>
    <w:rsid w:val="005D361B"/>
    <w:rsid w:val="005D39E8"/>
    <w:rsid w:val="005D3DD5"/>
    <w:rsid w:val="005D4303"/>
    <w:rsid w:val="005D4493"/>
    <w:rsid w:val="005D4A9F"/>
    <w:rsid w:val="005D4CE2"/>
    <w:rsid w:val="005D4CFA"/>
    <w:rsid w:val="005D59DF"/>
    <w:rsid w:val="005D61C3"/>
    <w:rsid w:val="005D68F3"/>
    <w:rsid w:val="005D6A04"/>
    <w:rsid w:val="005D6D84"/>
    <w:rsid w:val="005D77E4"/>
    <w:rsid w:val="005D7AF5"/>
    <w:rsid w:val="005E1758"/>
    <w:rsid w:val="005E2302"/>
    <w:rsid w:val="005E3930"/>
    <w:rsid w:val="005E3E15"/>
    <w:rsid w:val="005E3FFC"/>
    <w:rsid w:val="005E42C6"/>
    <w:rsid w:val="005E434B"/>
    <w:rsid w:val="005E435B"/>
    <w:rsid w:val="005E43BA"/>
    <w:rsid w:val="005E4406"/>
    <w:rsid w:val="005E46F0"/>
    <w:rsid w:val="005E4CB1"/>
    <w:rsid w:val="005E4CE9"/>
    <w:rsid w:val="005E4F5F"/>
    <w:rsid w:val="005E507A"/>
    <w:rsid w:val="005E52E1"/>
    <w:rsid w:val="005E535D"/>
    <w:rsid w:val="005E5CA3"/>
    <w:rsid w:val="005E600C"/>
    <w:rsid w:val="005E6890"/>
    <w:rsid w:val="005E7A2F"/>
    <w:rsid w:val="005F0174"/>
    <w:rsid w:val="005F09B4"/>
    <w:rsid w:val="005F0E9C"/>
    <w:rsid w:val="005F0EB6"/>
    <w:rsid w:val="005F1B08"/>
    <w:rsid w:val="005F1E15"/>
    <w:rsid w:val="005F1F30"/>
    <w:rsid w:val="005F2A09"/>
    <w:rsid w:val="005F2C5B"/>
    <w:rsid w:val="005F2CC2"/>
    <w:rsid w:val="005F3BEB"/>
    <w:rsid w:val="005F426E"/>
    <w:rsid w:val="005F4E47"/>
    <w:rsid w:val="005F635F"/>
    <w:rsid w:val="005F65E3"/>
    <w:rsid w:val="005F7782"/>
    <w:rsid w:val="005F78F2"/>
    <w:rsid w:val="006003FE"/>
    <w:rsid w:val="00600849"/>
    <w:rsid w:val="00600ADD"/>
    <w:rsid w:val="00600DE5"/>
    <w:rsid w:val="00600FC7"/>
    <w:rsid w:val="006016A7"/>
    <w:rsid w:val="00601B94"/>
    <w:rsid w:val="00601FC1"/>
    <w:rsid w:val="00602D82"/>
    <w:rsid w:val="00603325"/>
    <w:rsid w:val="00603DA6"/>
    <w:rsid w:val="00603E72"/>
    <w:rsid w:val="00604073"/>
    <w:rsid w:val="006040FD"/>
    <w:rsid w:val="00604123"/>
    <w:rsid w:val="0060430C"/>
    <w:rsid w:val="006054F6"/>
    <w:rsid w:val="0060579C"/>
    <w:rsid w:val="0060686D"/>
    <w:rsid w:val="00606F71"/>
    <w:rsid w:val="006075CB"/>
    <w:rsid w:val="006079C3"/>
    <w:rsid w:val="00607D92"/>
    <w:rsid w:val="00607F46"/>
    <w:rsid w:val="006107D1"/>
    <w:rsid w:val="00610901"/>
    <w:rsid w:val="00610C8F"/>
    <w:rsid w:val="00611262"/>
    <w:rsid w:val="0061164E"/>
    <w:rsid w:val="0061191A"/>
    <w:rsid w:val="00611946"/>
    <w:rsid w:val="006121C3"/>
    <w:rsid w:val="006122E4"/>
    <w:rsid w:val="00612803"/>
    <w:rsid w:val="00613E94"/>
    <w:rsid w:val="00615151"/>
    <w:rsid w:val="00615568"/>
    <w:rsid w:val="006167CA"/>
    <w:rsid w:val="006175D7"/>
    <w:rsid w:val="00617636"/>
    <w:rsid w:val="00620166"/>
    <w:rsid w:val="006204AD"/>
    <w:rsid w:val="006208C4"/>
    <w:rsid w:val="00620E61"/>
    <w:rsid w:val="00621785"/>
    <w:rsid w:val="00621D11"/>
    <w:rsid w:val="00621EEA"/>
    <w:rsid w:val="00622BE1"/>
    <w:rsid w:val="0062358F"/>
    <w:rsid w:val="0062363C"/>
    <w:rsid w:val="006255FE"/>
    <w:rsid w:val="00625608"/>
    <w:rsid w:val="0062602E"/>
    <w:rsid w:val="006262DE"/>
    <w:rsid w:val="006267E1"/>
    <w:rsid w:val="00627847"/>
    <w:rsid w:val="006278EB"/>
    <w:rsid w:val="00627F1C"/>
    <w:rsid w:val="006305CA"/>
    <w:rsid w:val="00630845"/>
    <w:rsid w:val="00630FAC"/>
    <w:rsid w:val="00632492"/>
    <w:rsid w:val="00632E10"/>
    <w:rsid w:val="006334CF"/>
    <w:rsid w:val="0063457B"/>
    <w:rsid w:val="006348B9"/>
    <w:rsid w:val="0063521F"/>
    <w:rsid w:val="006358A4"/>
    <w:rsid w:val="00635D6C"/>
    <w:rsid w:val="006360C5"/>
    <w:rsid w:val="0063633B"/>
    <w:rsid w:val="00636428"/>
    <w:rsid w:val="006364B0"/>
    <w:rsid w:val="006368D7"/>
    <w:rsid w:val="00636AF0"/>
    <w:rsid w:val="00637089"/>
    <w:rsid w:val="00637643"/>
    <w:rsid w:val="00637682"/>
    <w:rsid w:val="00640254"/>
    <w:rsid w:val="00640533"/>
    <w:rsid w:val="006405AA"/>
    <w:rsid w:val="00640993"/>
    <w:rsid w:val="0064117B"/>
    <w:rsid w:val="00642233"/>
    <w:rsid w:val="0064280D"/>
    <w:rsid w:val="00642CB2"/>
    <w:rsid w:val="0064388F"/>
    <w:rsid w:val="00643EC0"/>
    <w:rsid w:val="00644EF8"/>
    <w:rsid w:val="0064505E"/>
    <w:rsid w:val="0064544F"/>
    <w:rsid w:val="00645B1E"/>
    <w:rsid w:val="006463A8"/>
    <w:rsid w:val="00646643"/>
    <w:rsid w:val="006479E5"/>
    <w:rsid w:val="0065021E"/>
    <w:rsid w:val="00650D5F"/>
    <w:rsid w:val="00650E32"/>
    <w:rsid w:val="00651632"/>
    <w:rsid w:val="006517C6"/>
    <w:rsid w:val="00651A29"/>
    <w:rsid w:val="00651C38"/>
    <w:rsid w:val="00652113"/>
    <w:rsid w:val="00652118"/>
    <w:rsid w:val="00652350"/>
    <w:rsid w:val="006529C0"/>
    <w:rsid w:val="00652DEA"/>
    <w:rsid w:val="006534D1"/>
    <w:rsid w:val="006537CC"/>
    <w:rsid w:val="00653B74"/>
    <w:rsid w:val="00653B85"/>
    <w:rsid w:val="00654AA5"/>
    <w:rsid w:val="00654DA5"/>
    <w:rsid w:val="00655033"/>
    <w:rsid w:val="00655660"/>
    <w:rsid w:val="0065625D"/>
    <w:rsid w:val="00656686"/>
    <w:rsid w:val="0065677F"/>
    <w:rsid w:val="00656E9D"/>
    <w:rsid w:val="006570CD"/>
    <w:rsid w:val="00657F88"/>
    <w:rsid w:val="006605C4"/>
    <w:rsid w:val="00661273"/>
    <w:rsid w:val="00661716"/>
    <w:rsid w:val="00661CAE"/>
    <w:rsid w:val="006626CB"/>
    <w:rsid w:val="00662759"/>
    <w:rsid w:val="00663109"/>
    <w:rsid w:val="006631FA"/>
    <w:rsid w:val="00663C46"/>
    <w:rsid w:val="00664B95"/>
    <w:rsid w:val="006650E1"/>
    <w:rsid w:val="0066589A"/>
    <w:rsid w:val="00665C97"/>
    <w:rsid w:val="006668E3"/>
    <w:rsid w:val="00666A69"/>
    <w:rsid w:val="0066727C"/>
    <w:rsid w:val="006673CF"/>
    <w:rsid w:val="00667439"/>
    <w:rsid w:val="00667790"/>
    <w:rsid w:val="00667B4D"/>
    <w:rsid w:val="00667BCD"/>
    <w:rsid w:val="00670441"/>
    <w:rsid w:val="00670AA0"/>
    <w:rsid w:val="00670B18"/>
    <w:rsid w:val="00670F57"/>
    <w:rsid w:val="00672BA5"/>
    <w:rsid w:val="006732E3"/>
    <w:rsid w:val="00673517"/>
    <w:rsid w:val="0067372B"/>
    <w:rsid w:val="006741F9"/>
    <w:rsid w:val="00674454"/>
    <w:rsid w:val="006746A3"/>
    <w:rsid w:val="006746FB"/>
    <w:rsid w:val="00674A5F"/>
    <w:rsid w:val="00674EAB"/>
    <w:rsid w:val="00675469"/>
    <w:rsid w:val="006754F9"/>
    <w:rsid w:val="006756B4"/>
    <w:rsid w:val="006757DF"/>
    <w:rsid w:val="00675AF1"/>
    <w:rsid w:val="0067613E"/>
    <w:rsid w:val="0067622B"/>
    <w:rsid w:val="0067638C"/>
    <w:rsid w:val="00677665"/>
    <w:rsid w:val="006776F4"/>
    <w:rsid w:val="006777D5"/>
    <w:rsid w:val="00677A65"/>
    <w:rsid w:val="00677D3E"/>
    <w:rsid w:val="006812BB"/>
    <w:rsid w:val="0068180E"/>
    <w:rsid w:val="0068297A"/>
    <w:rsid w:val="00683677"/>
    <w:rsid w:val="00683A0A"/>
    <w:rsid w:val="00683B12"/>
    <w:rsid w:val="00683C44"/>
    <w:rsid w:val="006842E9"/>
    <w:rsid w:val="0068449F"/>
    <w:rsid w:val="00684A28"/>
    <w:rsid w:val="006852F5"/>
    <w:rsid w:val="006868E7"/>
    <w:rsid w:val="00686AE4"/>
    <w:rsid w:val="006873C1"/>
    <w:rsid w:val="00687445"/>
    <w:rsid w:val="00687B9B"/>
    <w:rsid w:val="00690517"/>
    <w:rsid w:val="00691386"/>
    <w:rsid w:val="0069175D"/>
    <w:rsid w:val="006918A7"/>
    <w:rsid w:val="00691C30"/>
    <w:rsid w:val="00691CBB"/>
    <w:rsid w:val="00691E0E"/>
    <w:rsid w:val="00691F31"/>
    <w:rsid w:val="00692400"/>
    <w:rsid w:val="006925D0"/>
    <w:rsid w:val="006929C4"/>
    <w:rsid w:val="00692B44"/>
    <w:rsid w:val="00693321"/>
    <w:rsid w:val="006935A6"/>
    <w:rsid w:val="00693A14"/>
    <w:rsid w:val="0069445A"/>
    <w:rsid w:val="00694511"/>
    <w:rsid w:val="00694558"/>
    <w:rsid w:val="006948CF"/>
    <w:rsid w:val="006951CD"/>
    <w:rsid w:val="006951E0"/>
    <w:rsid w:val="006968E0"/>
    <w:rsid w:val="00696B9D"/>
    <w:rsid w:val="00696C59"/>
    <w:rsid w:val="00696CC4"/>
    <w:rsid w:val="00696F89"/>
    <w:rsid w:val="00697756"/>
    <w:rsid w:val="00697D7C"/>
    <w:rsid w:val="006A01F3"/>
    <w:rsid w:val="006A077A"/>
    <w:rsid w:val="006A083C"/>
    <w:rsid w:val="006A0B59"/>
    <w:rsid w:val="006A0DF8"/>
    <w:rsid w:val="006A105D"/>
    <w:rsid w:val="006A183E"/>
    <w:rsid w:val="006A18F2"/>
    <w:rsid w:val="006A1CD1"/>
    <w:rsid w:val="006A2175"/>
    <w:rsid w:val="006A228B"/>
    <w:rsid w:val="006A243E"/>
    <w:rsid w:val="006A2D17"/>
    <w:rsid w:val="006A3C9E"/>
    <w:rsid w:val="006A3CE5"/>
    <w:rsid w:val="006A4A52"/>
    <w:rsid w:val="006A4D1B"/>
    <w:rsid w:val="006A4DE5"/>
    <w:rsid w:val="006A4DF3"/>
    <w:rsid w:val="006A514A"/>
    <w:rsid w:val="006A5F2D"/>
    <w:rsid w:val="006A6209"/>
    <w:rsid w:val="006A678C"/>
    <w:rsid w:val="006A70A1"/>
    <w:rsid w:val="006A7A01"/>
    <w:rsid w:val="006A7EC3"/>
    <w:rsid w:val="006A7EE1"/>
    <w:rsid w:val="006A7EE9"/>
    <w:rsid w:val="006B00DF"/>
    <w:rsid w:val="006B0FAA"/>
    <w:rsid w:val="006B104F"/>
    <w:rsid w:val="006B164C"/>
    <w:rsid w:val="006B185B"/>
    <w:rsid w:val="006B1DB7"/>
    <w:rsid w:val="006B2B77"/>
    <w:rsid w:val="006B2D67"/>
    <w:rsid w:val="006B3500"/>
    <w:rsid w:val="006B394B"/>
    <w:rsid w:val="006B3A5B"/>
    <w:rsid w:val="006B3C20"/>
    <w:rsid w:val="006B5991"/>
    <w:rsid w:val="006B5C18"/>
    <w:rsid w:val="006B646F"/>
    <w:rsid w:val="006B683E"/>
    <w:rsid w:val="006B6B01"/>
    <w:rsid w:val="006B6B62"/>
    <w:rsid w:val="006C0FA1"/>
    <w:rsid w:val="006C16A9"/>
    <w:rsid w:val="006C1848"/>
    <w:rsid w:val="006C1CA1"/>
    <w:rsid w:val="006C2331"/>
    <w:rsid w:val="006C2F45"/>
    <w:rsid w:val="006C3085"/>
    <w:rsid w:val="006C3DD8"/>
    <w:rsid w:val="006C46E9"/>
    <w:rsid w:val="006C484C"/>
    <w:rsid w:val="006C4B70"/>
    <w:rsid w:val="006C4DFC"/>
    <w:rsid w:val="006C540E"/>
    <w:rsid w:val="006C5A2D"/>
    <w:rsid w:val="006C68DF"/>
    <w:rsid w:val="006C6EE7"/>
    <w:rsid w:val="006C7670"/>
    <w:rsid w:val="006C7D5E"/>
    <w:rsid w:val="006D06A1"/>
    <w:rsid w:val="006D0D02"/>
    <w:rsid w:val="006D0E42"/>
    <w:rsid w:val="006D0E6B"/>
    <w:rsid w:val="006D0ECE"/>
    <w:rsid w:val="006D18E3"/>
    <w:rsid w:val="006D1A54"/>
    <w:rsid w:val="006D1B54"/>
    <w:rsid w:val="006D1C77"/>
    <w:rsid w:val="006D2C3C"/>
    <w:rsid w:val="006D3335"/>
    <w:rsid w:val="006D419E"/>
    <w:rsid w:val="006D4DA1"/>
    <w:rsid w:val="006D5328"/>
    <w:rsid w:val="006D5E2A"/>
    <w:rsid w:val="006D63A0"/>
    <w:rsid w:val="006D6654"/>
    <w:rsid w:val="006D78F6"/>
    <w:rsid w:val="006D7C4B"/>
    <w:rsid w:val="006E029F"/>
    <w:rsid w:val="006E0471"/>
    <w:rsid w:val="006E055A"/>
    <w:rsid w:val="006E0865"/>
    <w:rsid w:val="006E09AE"/>
    <w:rsid w:val="006E0B38"/>
    <w:rsid w:val="006E0EE3"/>
    <w:rsid w:val="006E1179"/>
    <w:rsid w:val="006E13F2"/>
    <w:rsid w:val="006E209F"/>
    <w:rsid w:val="006E2314"/>
    <w:rsid w:val="006E26E2"/>
    <w:rsid w:val="006E2F20"/>
    <w:rsid w:val="006E340E"/>
    <w:rsid w:val="006E36E7"/>
    <w:rsid w:val="006E3DA4"/>
    <w:rsid w:val="006E3EA7"/>
    <w:rsid w:val="006E4D6E"/>
    <w:rsid w:val="006E532A"/>
    <w:rsid w:val="006E5806"/>
    <w:rsid w:val="006E74DE"/>
    <w:rsid w:val="006F1033"/>
    <w:rsid w:val="006F106B"/>
    <w:rsid w:val="006F1085"/>
    <w:rsid w:val="006F10D4"/>
    <w:rsid w:val="006F2AD0"/>
    <w:rsid w:val="006F2E40"/>
    <w:rsid w:val="006F2F32"/>
    <w:rsid w:val="006F317F"/>
    <w:rsid w:val="006F36F0"/>
    <w:rsid w:val="006F3896"/>
    <w:rsid w:val="006F3EC0"/>
    <w:rsid w:val="006F48E7"/>
    <w:rsid w:val="006F4C99"/>
    <w:rsid w:val="006F4EE0"/>
    <w:rsid w:val="006F54EB"/>
    <w:rsid w:val="006F554D"/>
    <w:rsid w:val="006F58BC"/>
    <w:rsid w:val="006F6136"/>
    <w:rsid w:val="006F657D"/>
    <w:rsid w:val="006F68C3"/>
    <w:rsid w:val="006F6F8A"/>
    <w:rsid w:val="006F7336"/>
    <w:rsid w:val="006F7498"/>
    <w:rsid w:val="006F749B"/>
    <w:rsid w:val="006F779D"/>
    <w:rsid w:val="0070038B"/>
    <w:rsid w:val="00701802"/>
    <w:rsid w:val="00701BC7"/>
    <w:rsid w:val="00702701"/>
    <w:rsid w:val="00704A7F"/>
    <w:rsid w:val="00704D18"/>
    <w:rsid w:val="00705D85"/>
    <w:rsid w:val="00705FF5"/>
    <w:rsid w:val="00706D81"/>
    <w:rsid w:val="00707B9B"/>
    <w:rsid w:val="00707FAD"/>
    <w:rsid w:val="007102F3"/>
    <w:rsid w:val="00710632"/>
    <w:rsid w:val="007112D6"/>
    <w:rsid w:val="00711A8C"/>
    <w:rsid w:val="00711CD5"/>
    <w:rsid w:val="00712C99"/>
    <w:rsid w:val="007131D2"/>
    <w:rsid w:val="00713389"/>
    <w:rsid w:val="0071338D"/>
    <w:rsid w:val="007133F7"/>
    <w:rsid w:val="00713F58"/>
    <w:rsid w:val="0071424E"/>
    <w:rsid w:val="00714A10"/>
    <w:rsid w:val="00715307"/>
    <w:rsid w:val="00715606"/>
    <w:rsid w:val="00716336"/>
    <w:rsid w:val="00716A0A"/>
    <w:rsid w:val="00716E28"/>
    <w:rsid w:val="00716F90"/>
    <w:rsid w:val="0071777A"/>
    <w:rsid w:val="00717C49"/>
    <w:rsid w:val="0072007D"/>
    <w:rsid w:val="0072032A"/>
    <w:rsid w:val="00720579"/>
    <w:rsid w:val="0072065C"/>
    <w:rsid w:val="0072227E"/>
    <w:rsid w:val="00722A06"/>
    <w:rsid w:val="00723447"/>
    <w:rsid w:val="00723484"/>
    <w:rsid w:val="00723E65"/>
    <w:rsid w:val="007245A2"/>
    <w:rsid w:val="0072479C"/>
    <w:rsid w:val="007247C5"/>
    <w:rsid w:val="00725108"/>
    <w:rsid w:val="00725273"/>
    <w:rsid w:val="00726BEB"/>
    <w:rsid w:val="00726E2E"/>
    <w:rsid w:val="007272A3"/>
    <w:rsid w:val="00727450"/>
    <w:rsid w:val="0073125B"/>
    <w:rsid w:val="00731393"/>
    <w:rsid w:val="007315E1"/>
    <w:rsid w:val="00731A8E"/>
    <w:rsid w:val="00731B7B"/>
    <w:rsid w:val="00731CFD"/>
    <w:rsid w:val="00731D45"/>
    <w:rsid w:val="00732867"/>
    <w:rsid w:val="00732CB6"/>
    <w:rsid w:val="00733077"/>
    <w:rsid w:val="00733D14"/>
    <w:rsid w:val="00734756"/>
    <w:rsid w:val="00734AE7"/>
    <w:rsid w:val="00734E63"/>
    <w:rsid w:val="00734F8B"/>
    <w:rsid w:val="007351E8"/>
    <w:rsid w:val="007359D8"/>
    <w:rsid w:val="00735F15"/>
    <w:rsid w:val="00736218"/>
    <w:rsid w:val="00736496"/>
    <w:rsid w:val="00736802"/>
    <w:rsid w:val="00736890"/>
    <w:rsid w:val="00736A6E"/>
    <w:rsid w:val="00736D22"/>
    <w:rsid w:val="00736E84"/>
    <w:rsid w:val="00737D64"/>
    <w:rsid w:val="00737E73"/>
    <w:rsid w:val="00737FB6"/>
    <w:rsid w:val="007401ED"/>
    <w:rsid w:val="007409A4"/>
    <w:rsid w:val="00740A84"/>
    <w:rsid w:val="00740EF1"/>
    <w:rsid w:val="0074111A"/>
    <w:rsid w:val="0074133F"/>
    <w:rsid w:val="007429DB"/>
    <w:rsid w:val="007429EE"/>
    <w:rsid w:val="00744452"/>
    <w:rsid w:val="00744899"/>
    <w:rsid w:val="00744EC4"/>
    <w:rsid w:val="00744EE6"/>
    <w:rsid w:val="00745170"/>
    <w:rsid w:val="0074564D"/>
    <w:rsid w:val="007464C9"/>
    <w:rsid w:val="00747039"/>
    <w:rsid w:val="007470E8"/>
    <w:rsid w:val="007477A1"/>
    <w:rsid w:val="00747D43"/>
    <w:rsid w:val="00747E25"/>
    <w:rsid w:val="00750195"/>
    <w:rsid w:val="00751020"/>
    <w:rsid w:val="0075109D"/>
    <w:rsid w:val="00751681"/>
    <w:rsid w:val="00751808"/>
    <w:rsid w:val="00751850"/>
    <w:rsid w:val="0075189F"/>
    <w:rsid w:val="00751AAC"/>
    <w:rsid w:val="007525D5"/>
    <w:rsid w:val="007527BA"/>
    <w:rsid w:val="00752A67"/>
    <w:rsid w:val="007530A1"/>
    <w:rsid w:val="00753A2D"/>
    <w:rsid w:val="00753AEE"/>
    <w:rsid w:val="00753CCC"/>
    <w:rsid w:val="00753F64"/>
    <w:rsid w:val="00753FB4"/>
    <w:rsid w:val="007540E9"/>
    <w:rsid w:val="007543FA"/>
    <w:rsid w:val="007544F0"/>
    <w:rsid w:val="00754ECB"/>
    <w:rsid w:val="00754F3A"/>
    <w:rsid w:val="00754FF7"/>
    <w:rsid w:val="007550B3"/>
    <w:rsid w:val="007553F1"/>
    <w:rsid w:val="007554A2"/>
    <w:rsid w:val="00755AF6"/>
    <w:rsid w:val="00755C5C"/>
    <w:rsid w:val="00755E30"/>
    <w:rsid w:val="00756668"/>
    <w:rsid w:val="0075678A"/>
    <w:rsid w:val="00757124"/>
    <w:rsid w:val="007572B0"/>
    <w:rsid w:val="007577E0"/>
    <w:rsid w:val="0075784C"/>
    <w:rsid w:val="00760276"/>
    <w:rsid w:val="00760944"/>
    <w:rsid w:val="00761210"/>
    <w:rsid w:val="007613FD"/>
    <w:rsid w:val="0076199B"/>
    <w:rsid w:val="00761A6C"/>
    <w:rsid w:val="00761F63"/>
    <w:rsid w:val="007621A4"/>
    <w:rsid w:val="00762871"/>
    <w:rsid w:val="00762C72"/>
    <w:rsid w:val="00762E37"/>
    <w:rsid w:val="00763A15"/>
    <w:rsid w:val="00764A22"/>
    <w:rsid w:val="00765237"/>
    <w:rsid w:val="007654F4"/>
    <w:rsid w:val="00765CC4"/>
    <w:rsid w:val="00765CDB"/>
    <w:rsid w:val="007660E0"/>
    <w:rsid w:val="007664E9"/>
    <w:rsid w:val="007667A8"/>
    <w:rsid w:val="007675F5"/>
    <w:rsid w:val="00770741"/>
    <w:rsid w:val="00770A14"/>
    <w:rsid w:val="00770DC9"/>
    <w:rsid w:val="0077118C"/>
    <w:rsid w:val="00771E1A"/>
    <w:rsid w:val="007728DC"/>
    <w:rsid w:val="00772DED"/>
    <w:rsid w:val="00772FCD"/>
    <w:rsid w:val="00773C5C"/>
    <w:rsid w:val="0077425B"/>
    <w:rsid w:val="00774353"/>
    <w:rsid w:val="00774474"/>
    <w:rsid w:val="00774C3F"/>
    <w:rsid w:val="00775987"/>
    <w:rsid w:val="00776105"/>
    <w:rsid w:val="00776BF1"/>
    <w:rsid w:val="007779B9"/>
    <w:rsid w:val="00777FB0"/>
    <w:rsid w:val="00780081"/>
    <w:rsid w:val="00780391"/>
    <w:rsid w:val="007803F8"/>
    <w:rsid w:val="0078115F"/>
    <w:rsid w:val="007812A6"/>
    <w:rsid w:val="007813D6"/>
    <w:rsid w:val="007814C9"/>
    <w:rsid w:val="007819CE"/>
    <w:rsid w:val="007822A6"/>
    <w:rsid w:val="00782A8F"/>
    <w:rsid w:val="00783B18"/>
    <w:rsid w:val="00783E8A"/>
    <w:rsid w:val="00784B52"/>
    <w:rsid w:val="00784D32"/>
    <w:rsid w:val="00785764"/>
    <w:rsid w:val="00785956"/>
    <w:rsid w:val="00786D7B"/>
    <w:rsid w:val="00787337"/>
    <w:rsid w:val="0078779E"/>
    <w:rsid w:val="007878B3"/>
    <w:rsid w:val="00790455"/>
    <w:rsid w:val="0079051F"/>
    <w:rsid w:val="007907A6"/>
    <w:rsid w:val="0079094B"/>
    <w:rsid w:val="00790F66"/>
    <w:rsid w:val="0079108B"/>
    <w:rsid w:val="00791213"/>
    <w:rsid w:val="00791A53"/>
    <w:rsid w:val="007928F7"/>
    <w:rsid w:val="00792C8B"/>
    <w:rsid w:val="00794685"/>
    <w:rsid w:val="00795A88"/>
    <w:rsid w:val="007964A2"/>
    <w:rsid w:val="007979A0"/>
    <w:rsid w:val="007A0661"/>
    <w:rsid w:val="007A0A70"/>
    <w:rsid w:val="007A0A7D"/>
    <w:rsid w:val="007A126F"/>
    <w:rsid w:val="007A156B"/>
    <w:rsid w:val="007A1A5C"/>
    <w:rsid w:val="007A1B16"/>
    <w:rsid w:val="007A2329"/>
    <w:rsid w:val="007A23C0"/>
    <w:rsid w:val="007A2585"/>
    <w:rsid w:val="007A3629"/>
    <w:rsid w:val="007A3ABC"/>
    <w:rsid w:val="007A3ADD"/>
    <w:rsid w:val="007A3C2D"/>
    <w:rsid w:val="007A4100"/>
    <w:rsid w:val="007A410C"/>
    <w:rsid w:val="007A44E0"/>
    <w:rsid w:val="007A507F"/>
    <w:rsid w:val="007A50FE"/>
    <w:rsid w:val="007A5945"/>
    <w:rsid w:val="007A6033"/>
    <w:rsid w:val="007A6462"/>
    <w:rsid w:val="007A6529"/>
    <w:rsid w:val="007A6709"/>
    <w:rsid w:val="007A6913"/>
    <w:rsid w:val="007A7A14"/>
    <w:rsid w:val="007B07A0"/>
    <w:rsid w:val="007B197C"/>
    <w:rsid w:val="007B1E72"/>
    <w:rsid w:val="007B201D"/>
    <w:rsid w:val="007B258E"/>
    <w:rsid w:val="007B26E7"/>
    <w:rsid w:val="007B2717"/>
    <w:rsid w:val="007B272A"/>
    <w:rsid w:val="007B4B94"/>
    <w:rsid w:val="007B5B08"/>
    <w:rsid w:val="007B5F11"/>
    <w:rsid w:val="007B5F1C"/>
    <w:rsid w:val="007B6048"/>
    <w:rsid w:val="007B6DB3"/>
    <w:rsid w:val="007B6F7C"/>
    <w:rsid w:val="007B718C"/>
    <w:rsid w:val="007B7B7D"/>
    <w:rsid w:val="007C022B"/>
    <w:rsid w:val="007C02B7"/>
    <w:rsid w:val="007C03E7"/>
    <w:rsid w:val="007C0812"/>
    <w:rsid w:val="007C09ED"/>
    <w:rsid w:val="007C1035"/>
    <w:rsid w:val="007C1338"/>
    <w:rsid w:val="007C153E"/>
    <w:rsid w:val="007C2361"/>
    <w:rsid w:val="007C23F0"/>
    <w:rsid w:val="007C2B19"/>
    <w:rsid w:val="007C303B"/>
    <w:rsid w:val="007C3152"/>
    <w:rsid w:val="007C379B"/>
    <w:rsid w:val="007C395A"/>
    <w:rsid w:val="007C3B26"/>
    <w:rsid w:val="007C3BE3"/>
    <w:rsid w:val="007C3FF1"/>
    <w:rsid w:val="007C4218"/>
    <w:rsid w:val="007C4BB9"/>
    <w:rsid w:val="007C5115"/>
    <w:rsid w:val="007C537B"/>
    <w:rsid w:val="007C5BED"/>
    <w:rsid w:val="007C63A9"/>
    <w:rsid w:val="007C6792"/>
    <w:rsid w:val="007C683E"/>
    <w:rsid w:val="007C6908"/>
    <w:rsid w:val="007C6D05"/>
    <w:rsid w:val="007C71FB"/>
    <w:rsid w:val="007C7A95"/>
    <w:rsid w:val="007D0725"/>
    <w:rsid w:val="007D1946"/>
    <w:rsid w:val="007D1B21"/>
    <w:rsid w:val="007D1E9A"/>
    <w:rsid w:val="007D2107"/>
    <w:rsid w:val="007D288A"/>
    <w:rsid w:val="007D2DB2"/>
    <w:rsid w:val="007D34C4"/>
    <w:rsid w:val="007D3824"/>
    <w:rsid w:val="007D389B"/>
    <w:rsid w:val="007D3C2B"/>
    <w:rsid w:val="007D3D5C"/>
    <w:rsid w:val="007D4858"/>
    <w:rsid w:val="007D48C8"/>
    <w:rsid w:val="007D643F"/>
    <w:rsid w:val="007D65B7"/>
    <w:rsid w:val="007D6B8B"/>
    <w:rsid w:val="007D721C"/>
    <w:rsid w:val="007D72A9"/>
    <w:rsid w:val="007D7304"/>
    <w:rsid w:val="007D78D3"/>
    <w:rsid w:val="007D7B59"/>
    <w:rsid w:val="007D7C81"/>
    <w:rsid w:val="007D7D82"/>
    <w:rsid w:val="007E3550"/>
    <w:rsid w:val="007E3713"/>
    <w:rsid w:val="007E3796"/>
    <w:rsid w:val="007E3A6D"/>
    <w:rsid w:val="007E3D4E"/>
    <w:rsid w:val="007E4897"/>
    <w:rsid w:val="007E49B6"/>
    <w:rsid w:val="007E4DB5"/>
    <w:rsid w:val="007E5042"/>
    <w:rsid w:val="007E5364"/>
    <w:rsid w:val="007E649D"/>
    <w:rsid w:val="007E6833"/>
    <w:rsid w:val="007E68D4"/>
    <w:rsid w:val="007E69C6"/>
    <w:rsid w:val="007E6C3B"/>
    <w:rsid w:val="007E6EBA"/>
    <w:rsid w:val="007E6F59"/>
    <w:rsid w:val="007E7102"/>
    <w:rsid w:val="007E7386"/>
    <w:rsid w:val="007E7B7F"/>
    <w:rsid w:val="007F065A"/>
    <w:rsid w:val="007F0B0E"/>
    <w:rsid w:val="007F10BC"/>
    <w:rsid w:val="007F1256"/>
    <w:rsid w:val="007F248F"/>
    <w:rsid w:val="007F2524"/>
    <w:rsid w:val="007F28A7"/>
    <w:rsid w:val="007F4062"/>
    <w:rsid w:val="007F426A"/>
    <w:rsid w:val="007F47F5"/>
    <w:rsid w:val="007F5321"/>
    <w:rsid w:val="007F5547"/>
    <w:rsid w:val="007F59BE"/>
    <w:rsid w:val="007F698C"/>
    <w:rsid w:val="007F7008"/>
    <w:rsid w:val="007F7363"/>
    <w:rsid w:val="007F7691"/>
    <w:rsid w:val="007F77FB"/>
    <w:rsid w:val="007F7BCF"/>
    <w:rsid w:val="008004E4"/>
    <w:rsid w:val="0080074F"/>
    <w:rsid w:val="0080093F"/>
    <w:rsid w:val="00800E26"/>
    <w:rsid w:val="00800EB7"/>
    <w:rsid w:val="008020B3"/>
    <w:rsid w:val="008026C9"/>
    <w:rsid w:val="00802AB3"/>
    <w:rsid w:val="00802E8C"/>
    <w:rsid w:val="00803393"/>
    <w:rsid w:val="00803B0C"/>
    <w:rsid w:val="00803D20"/>
    <w:rsid w:val="00803E22"/>
    <w:rsid w:val="00803F07"/>
    <w:rsid w:val="008047EE"/>
    <w:rsid w:val="00804BE3"/>
    <w:rsid w:val="00804FAD"/>
    <w:rsid w:val="008054DF"/>
    <w:rsid w:val="00805773"/>
    <w:rsid w:val="00805A33"/>
    <w:rsid w:val="00805F41"/>
    <w:rsid w:val="008068D2"/>
    <w:rsid w:val="008072C4"/>
    <w:rsid w:val="008073CC"/>
    <w:rsid w:val="00807AAD"/>
    <w:rsid w:val="00807ABA"/>
    <w:rsid w:val="00807B4F"/>
    <w:rsid w:val="00807BAE"/>
    <w:rsid w:val="00807BCF"/>
    <w:rsid w:val="00807D71"/>
    <w:rsid w:val="008107EC"/>
    <w:rsid w:val="00810897"/>
    <w:rsid w:val="0081172E"/>
    <w:rsid w:val="008142C3"/>
    <w:rsid w:val="008149C9"/>
    <w:rsid w:val="00815368"/>
    <w:rsid w:val="008155D4"/>
    <w:rsid w:val="00815CC2"/>
    <w:rsid w:val="00815D4E"/>
    <w:rsid w:val="00816773"/>
    <w:rsid w:val="00816DF2"/>
    <w:rsid w:val="00816F18"/>
    <w:rsid w:val="00817008"/>
    <w:rsid w:val="008170CE"/>
    <w:rsid w:val="008178CA"/>
    <w:rsid w:val="00817917"/>
    <w:rsid w:val="00817B7E"/>
    <w:rsid w:val="00817DAA"/>
    <w:rsid w:val="00820A79"/>
    <w:rsid w:val="00820B05"/>
    <w:rsid w:val="00820FA2"/>
    <w:rsid w:val="0082212C"/>
    <w:rsid w:val="00822169"/>
    <w:rsid w:val="008224F6"/>
    <w:rsid w:val="00822D9A"/>
    <w:rsid w:val="0082350C"/>
    <w:rsid w:val="00823617"/>
    <w:rsid w:val="00823673"/>
    <w:rsid w:val="00823BF8"/>
    <w:rsid w:val="00823C7B"/>
    <w:rsid w:val="008248A0"/>
    <w:rsid w:val="00824C97"/>
    <w:rsid w:val="00824CB3"/>
    <w:rsid w:val="00824E9C"/>
    <w:rsid w:val="00825738"/>
    <w:rsid w:val="00825B05"/>
    <w:rsid w:val="00825BF2"/>
    <w:rsid w:val="00825F00"/>
    <w:rsid w:val="00825F39"/>
    <w:rsid w:val="00827E4A"/>
    <w:rsid w:val="00830409"/>
    <w:rsid w:val="00830845"/>
    <w:rsid w:val="00830CC9"/>
    <w:rsid w:val="00830E8C"/>
    <w:rsid w:val="00830F47"/>
    <w:rsid w:val="00832663"/>
    <w:rsid w:val="008329FC"/>
    <w:rsid w:val="00832C42"/>
    <w:rsid w:val="00832C92"/>
    <w:rsid w:val="00832E04"/>
    <w:rsid w:val="008334CA"/>
    <w:rsid w:val="008336BE"/>
    <w:rsid w:val="00833C77"/>
    <w:rsid w:val="008342C5"/>
    <w:rsid w:val="0083437B"/>
    <w:rsid w:val="008344A5"/>
    <w:rsid w:val="008347A9"/>
    <w:rsid w:val="00834868"/>
    <w:rsid w:val="00834EF3"/>
    <w:rsid w:val="008358C7"/>
    <w:rsid w:val="00835A7E"/>
    <w:rsid w:val="00835DCD"/>
    <w:rsid w:val="00837ADA"/>
    <w:rsid w:val="008406B9"/>
    <w:rsid w:val="008406DD"/>
    <w:rsid w:val="008407D4"/>
    <w:rsid w:val="00840845"/>
    <w:rsid w:val="0084110C"/>
    <w:rsid w:val="0084221A"/>
    <w:rsid w:val="00842448"/>
    <w:rsid w:val="00842E80"/>
    <w:rsid w:val="00842FF5"/>
    <w:rsid w:val="008433D5"/>
    <w:rsid w:val="0084394D"/>
    <w:rsid w:val="008439AB"/>
    <w:rsid w:val="00843FD5"/>
    <w:rsid w:val="0084466A"/>
    <w:rsid w:val="008450DB"/>
    <w:rsid w:val="00845ABE"/>
    <w:rsid w:val="008473EA"/>
    <w:rsid w:val="00847765"/>
    <w:rsid w:val="00847AB7"/>
    <w:rsid w:val="00847AFB"/>
    <w:rsid w:val="00847D63"/>
    <w:rsid w:val="00850204"/>
    <w:rsid w:val="00850611"/>
    <w:rsid w:val="00850908"/>
    <w:rsid w:val="00851430"/>
    <w:rsid w:val="0085186E"/>
    <w:rsid w:val="0085309D"/>
    <w:rsid w:val="00853793"/>
    <w:rsid w:val="00854032"/>
    <w:rsid w:val="008541EC"/>
    <w:rsid w:val="00854482"/>
    <w:rsid w:val="00854A82"/>
    <w:rsid w:val="008550A1"/>
    <w:rsid w:val="00855102"/>
    <w:rsid w:val="0085710C"/>
    <w:rsid w:val="008572BF"/>
    <w:rsid w:val="008572F7"/>
    <w:rsid w:val="00857509"/>
    <w:rsid w:val="00857CFD"/>
    <w:rsid w:val="00857DD1"/>
    <w:rsid w:val="008603A8"/>
    <w:rsid w:val="00860E68"/>
    <w:rsid w:val="00861007"/>
    <w:rsid w:val="00861320"/>
    <w:rsid w:val="00861924"/>
    <w:rsid w:val="00861B65"/>
    <w:rsid w:val="0086204C"/>
    <w:rsid w:val="0086283C"/>
    <w:rsid w:val="00862F51"/>
    <w:rsid w:val="00863A71"/>
    <w:rsid w:val="00863E47"/>
    <w:rsid w:val="00864E55"/>
    <w:rsid w:val="00865E88"/>
    <w:rsid w:val="008661F0"/>
    <w:rsid w:val="00866500"/>
    <w:rsid w:val="0086687E"/>
    <w:rsid w:val="008669B9"/>
    <w:rsid w:val="00866A86"/>
    <w:rsid w:val="008676B7"/>
    <w:rsid w:val="00867B28"/>
    <w:rsid w:val="00867ECC"/>
    <w:rsid w:val="00870187"/>
    <w:rsid w:val="00870347"/>
    <w:rsid w:val="008705F6"/>
    <w:rsid w:val="00870803"/>
    <w:rsid w:val="008715E8"/>
    <w:rsid w:val="00871C81"/>
    <w:rsid w:val="00871CBB"/>
    <w:rsid w:val="00872368"/>
    <w:rsid w:val="008726D8"/>
    <w:rsid w:val="00873034"/>
    <w:rsid w:val="00873335"/>
    <w:rsid w:val="0087347F"/>
    <w:rsid w:val="00873855"/>
    <w:rsid w:val="00873E96"/>
    <w:rsid w:val="0087408A"/>
    <w:rsid w:val="00874632"/>
    <w:rsid w:val="008746BD"/>
    <w:rsid w:val="00874C0A"/>
    <w:rsid w:val="00874E2C"/>
    <w:rsid w:val="00875424"/>
    <w:rsid w:val="00875B8E"/>
    <w:rsid w:val="00876055"/>
    <w:rsid w:val="0087702F"/>
    <w:rsid w:val="00877674"/>
    <w:rsid w:val="0088010C"/>
    <w:rsid w:val="0088046A"/>
    <w:rsid w:val="008807CE"/>
    <w:rsid w:val="00880A27"/>
    <w:rsid w:val="00880BDF"/>
    <w:rsid w:val="00880F62"/>
    <w:rsid w:val="008813CC"/>
    <w:rsid w:val="00882942"/>
    <w:rsid w:val="00882CAC"/>
    <w:rsid w:val="00883DC5"/>
    <w:rsid w:val="008852E8"/>
    <w:rsid w:val="00885468"/>
    <w:rsid w:val="0088572D"/>
    <w:rsid w:val="008857C8"/>
    <w:rsid w:val="00886399"/>
    <w:rsid w:val="008900C1"/>
    <w:rsid w:val="008905BC"/>
    <w:rsid w:val="00890641"/>
    <w:rsid w:val="008906D8"/>
    <w:rsid w:val="00890767"/>
    <w:rsid w:val="0089077B"/>
    <w:rsid w:val="008908C9"/>
    <w:rsid w:val="00890EAB"/>
    <w:rsid w:val="008917BC"/>
    <w:rsid w:val="00891D70"/>
    <w:rsid w:val="0089288C"/>
    <w:rsid w:val="008929DA"/>
    <w:rsid w:val="00892A80"/>
    <w:rsid w:val="0089312B"/>
    <w:rsid w:val="008932A4"/>
    <w:rsid w:val="00893844"/>
    <w:rsid w:val="008940D2"/>
    <w:rsid w:val="00894402"/>
    <w:rsid w:val="00894968"/>
    <w:rsid w:val="0089547A"/>
    <w:rsid w:val="0089605E"/>
    <w:rsid w:val="00896271"/>
    <w:rsid w:val="00896D9A"/>
    <w:rsid w:val="00896ED5"/>
    <w:rsid w:val="008973F8"/>
    <w:rsid w:val="00897C29"/>
    <w:rsid w:val="008A0034"/>
    <w:rsid w:val="008A07AA"/>
    <w:rsid w:val="008A0D9E"/>
    <w:rsid w:val="008A11DD"/>
    <w:rsid w:val="008A1A0F"/>
    <w:rsid w:val="008A1B36"/>
    <w:rsid w:val="008A2129"/>
    <w:rsid w:val="008A34AC"/>
    <w:rsid w:val="008A3A2B"/>
    <w:rsid w:val="008A3BBB"/>
    <w:rsid w:val="008A3C66"/>
    <w:rsid w:val="008A417D"/>
    <w:rsid w:val="008A4FB9"/>
    <w:rsid w:val="008A5133"/>
    <w:rsid w:val="008A540D"/>
    <w:rsid w:val="008A5940"/>
    <w:rsid w:val="008A5AC2"/>
    <w:rsid w:val="008A6541"/>
    <w:rsid w:val="008A6DA7"/>
    <w:rsid w:val="008A6E8E"/>
    <w:rsid w:val="008A7040"/>
    <w:rsid w:val="008A71DD"/>
    <w:rsid w:val="008A7586"/>
    <w:rsid w:val="008B0391"/>
    <w:rsid w:val="008B122B"/>
    <w:rsid w:val="008B1280"/>
    <w:rsid w:val="008B1DE1"/>
    <w:rsid w:val="008B209E"/>
    <w:rsid w:val="008B231D"/>
    <w:rsid w:val="008B2895"/>
    <w:rsid w:val="008B2A27"/>
    <w:rsid w:val="008B2FAD"/>
    <w:rsid w:val="008B30A4"/>
    <w:rsid w:val="008B3895"/>
    <w:rsid w:val="008B395C"/>
    <w:rsid w:val="008B3D95"/>
    <w:rsid w:val="008B3DAA"/>
    <w:rsid w:val="008B4193"/>
    <w:rsid w:val="008B473D"/>
    <w:rsid w:val="008B4D32"/>
    <w:rsid w:val="008B4DF1"/>
    <w:rsid w:val="008B5C14"/>
    <w:rsid w:val="008B5C3B"/>
    <w:rsid w:val="008B6673"/>
    <w:rsid w:val="008B6E05"/>
    <w:rsid w:val="008B7363"/>
    <w:rsid w:val="008C006E"/>
    <w:rsid w:val="008C1E60"/>
    <w:rsid w:val="008C2262"/>
    <w:rsid w:val="008C2A24"/>
    <w:rsid w:val="008C3920"/>
    <w:rsid w:val="008C5190"/>
    <w:rsid w:val="008C529F"/>
    <w:rsid w:val="008C5597"/>
    <w:rsid w:val="008C56AB"/>
    <w:rsid w:val="008C57F9"/>
    <w:rsid w:val="008C5C25"/>
    <w:rsid w:val="008C5DBE"/>
    <w:rsid w:val="008C741F"/>
    <w:rsid w:val="008C751F"/>
    <w:rsid w:val="008C76A4"/>
    <w:rsid w:val="008C779E"/>
    <w:rsid w:val="008C7B75"/>
    <w:rsid w:val="008C7C61"/>
    <w:rsid w:val="008C7CE4"/>
    <w:rsid w:val="008C7E77"/>
    <w:rsid w:val="008D0DDB"/>
    <w:rsid w:val="008D11C3"/>
    <w:rsid w:val="008D1F37"/>
    <w:rsid w:val="008D2418"/>
    <w:rsid w:val="008D3526"/>
    <w:rsid w:val="008D3A0E"/>
    <w:rsid w:val="008D3A80"/>
    <w:rsid w:val="008D4014"/>
    <w:rsid w:val="008D4CA0"/>
    <w:rsid w:val="008D4FF1"/>
    <w:rsid w:val="008D57CC"/>
    <w:rsid w:val="008D5CB1"/>
    <w:rsid w:val="008D5F41"/>
    <w:rsid w:val="008D64B4"/>
    <w:rsid w:val="008D6765"/>
    <w:rsid w:val="008D7006"/>
    <w:rsid w:val="008D73A6"/>
    <w:rsid w:val="008E06A4"/>
    <w:rsid w:val="008E06B6"/>
    <w:rsid w:val="008E0918"/>
    <w:rsid w:val="008E0A61"/>
    <w:rsid w:val="008E0BB4"/>
    <w:rsid w:val="008E0EA9"/>
    <w:rsid w:val="008E0F8A"/>
    <w:rsid w:val="008E15FB"/>
    <w:rsid w:val="008E2068"/>
    <w:rsid w:val="008E2C6B"/>
    <w:rsid w:val="008E3071"/>
    <w:rsid w:val="008E3683"/>
    <w:rsid w:val="008E4B0C"/>
    <w:rsid w:val="008E53C4"/>
    <w:rsid w:val="008E5DD4"/>
    <w:rsid w:val="008E6069"/>
    <w:rsid w:val="008E71D5"/>
    <w:rsid w:val="008E7540"/>
    <w:rsid w:val="008E767D"/>
    <w:rsid w:val="008E7843"/>
    <w:rsid w:val="008E7BFE"/>
    <w:rsid w:val="008E7F19"/>
    <w:rsid w:val="008F073C"/>
    <w:rsid w:val="008F12A8"/>
    <w:rsid w:val="008F1748"/>
    <w:rsid w:val="008F1F3A"/>
    <w:rsid w:val="008F204D"/>
    <w:rsid w:val="008F2095"/>
    <w:rsid w:val="008F3420"/>
    <w:rsid w:val="008F3B55"/>
    <w:rsid w:val="008F3B5A"/>
    <w:rsid w:val="008F40A7"/>
    <w:rsid w:val="008F4430"/>
    <w:rsid w:val="008F611E"/>
    <w:rsid w:val="008F67B9"/>
    <w:rsid w:val="008F6BA7"/>
    <w:rsid w:val="008F6E79"/>
    <w:rsid w:val="008F6F10"/>
    <w:rsid w:val="008F70C7"/>
    <w:rsid w:val="008F72D7"/>
    <w:rsid w:val="008F7619"/>
    <w:rsid w:val="008F78B5"/>
    <w:rsid w:val="008F7905"/>
    <w:rsid w:val="0090011B"/>
    <w:rsid w:val="00900BF9"/>
    <w:rsid w:val="00900D2B"/>
    <w:rsid w:val="00901010"/>
    <w:rsid w:val="00901466"/>
    <w:rsid w:val="0090167A"/>
    <w:rsid w:val="00901E7F"/>
    <w:rsid w:val="00903BCC"/>
    <w:rsid w:val="00903F1E"/>
    <w:rsid w:val="00903FE8"/>
    <w:rsid w:val="0090425E"/>
    <w:rsid w:val="009042A7"/>
    <w:rsid w:val="0090615C"/>
    <w:rsid w:val="00906C38"/>
    <w:rsid w:val="0090756C"/>
    <w:rsid w:val="00907B92"/>
    <w:rsid w:val="00907C5D"/>
    <w:rsid w:val="00907DEB"/>
    <w:rsid w:val="00910148"/>
    <w:rsid w:val="0091036C"/>
    <w:rsid w:val="0091038E"/>
    <w:rsid w:val="009106A8"/>
    <w:rsid w:val="00910BDD"/>
    <w:rsid w:val="00911611"/>
    <w:rsid w:val="00911A6E"/>
    <w:rsid w:val="00912403"/>
    <w:rsid w:val="00912514"/>
    <w:rsid w:val="009143D4"/>
    <w:rsid w:val="009143DD"/>
    <w:rsid w:val="0091522A"/>
    <w:rsid w:val="009152AC"/>
    <w:rsid w:val="0091572B"/>
    <w:rsid w:val="00915B47"/>
    <w:rsid w:val="0091676A"/>
    <w:rsid w:val="00916CB1"/>
    <w:rsid w:val="00916EEA"/>
    <w:rsid w:val="00917086"/>
    <w:rsid w:val="00917D62"/>
    <w:rsid w:val="009204AC"/>
    <w:rsid w:val="009206E6"/>
    <w:rsid w:val="00920E35"/>
    <w:rsid w:val="00921348"/>
    <w:rsid w:val="00921724"/>
    <w:rsid w:val="0092187A"/>
    <w:rsid w:val="00922151"/>
    <w:rsid w:val="00922518"/>
    <w:rsid w:val="00922920"/>
    <w:rsid w:val="00922DEC"/>
    <w:rsid w:val="0092333D"/>
    <w:rsid w:val="00923891"/>
    <w:rsid w:val="00923BFC"/>
    <w:rsid w:val="009242A3"/>
    <w:rsid w:val="009242B7"/>
    <w:rsid w:val="00924728"/>
    <w:rsid w:val="00924D48"/>
    <w:rsid w:val="00925B2A"/>
    <w:rsid w:val="00925EF7"/>
    <w:rsid w:val="0092686B"/>
    <w:rsid w:val="009273C7"/>
    <w:rsid w:val="009277F4"/>
    <w:rsid w:val="00927B44"/>
    <w:rsid w:val="00927C82"/>
    <w:rsid w:val="00930202"/>
    <w:rsid w:val="00930367"/>
    <w:rsid w:val="009303D6"/>
    <w:rsid w:val="00930906"/>
    <w:rsid w:val="00930AB6"/>
    <w:rsid w:val="00930B98"/>
    <w:rsid w:val="0093174D"/>
    <w:rsid w:val="00931CC8"/>
    <w:rsid w:val="00931FDA"/>
    <w:rsid w:val="009326AA"/>
    <w:rsid w:val="009329AF"/>
    <w:rsid w:val="00933467"/>
    <w:rsid w:val="00933884"/>
    <w:rsid w:val="009348D9"/>
    <w:rsid w:val="0093565C"/>
    <w:rsid w:val="00936383"/>
    <w:rsid w:val="00936ED7"/>
    <w:rsid w:val="009373EF"/>
    <w:rsid w:val="00937404"/>
    <w:rsid w:val="00937B7C"/>
    <w:rsid w:val="00937C7F"/>
    <w:rsid w:val="009404BA"/>
    <w:rsid w:val="009407C8"/>
    <w:rsid w:val="00940856"/>
    <w:rsid w:val="00940ADC"/>
    <w:rsid w:val="00940CAF"/>
    <w:rsid w:val="00941358"/>
    <w:rsid w:val="00941821"/>
    <w:rsid w:val="00942190"/>
    <w:rsid w:val="00942555"/>
    <w:rsid w:val="00942C4C"/>
    <w:rsid w:val="00942C5E"/>
    <w:rsid w:val="0094316D"/>
    <w:rsid w:val="009435EF"/>
    <w:rsid w:val="0094482D"/>
    <w:rsid w:val="00944999"/>
    <w:rsid w:val="00945041"/>
    <w:rsid w:val="009473F4"/>
    <w:rsid w:val="0095032C"/>
    <w:rsid w:val="00950FCA"/>
    <w:rsid w:val="00951B90"/>
    <w:rsid w:val="00952B8A"/>
    <w:rsid w:val="00953E08"/>
    <w:rsid w:val="00953E97"/>
    <w:rsid w:val="00955095"/>
    <w:rsid w:val="00955648"/>
    <w:rsid w:val="00955875"/>
    <w:rsid w:val="00956702"/>
    <w:rsid w:val="009571F6"/>
    <w:rsid w:val="00957278"/>
    <w:rsid w:val="009603B8"/>
    <w:rsid w:val="00962512"/>
    <w:rsid w:val="00963468"/>
    <w:rsid w:val="00963AA5"/>
    <w:rsid w:val="00963C4B"/>
    <w:rsid w:val="00963ED5"/>
    <w:rsid w:val="009646E4"/>
    <w:rsid w:val="009649A2"/>
    <w:rsid w:val="00964A25"/>
    <w:rsid w:val="009652E3"/>
    <w:rsid w:val="0096553E"/>
    <w:rsid w:val="0096595A"/>
    <w:rsid w:val="00965976"/>
    <w:rsid w:val="00965ABC"/>
    <w:rsid w:val="00965BD5"/>
    <w:rsid w:val="00966075"/>
    <w:rsid w:val="00966139"/>
    <w:rsid w:val="00966D0B"/>
    <w:rsid w:val="00966FA0"/>
    <w:rsid w:val="0096719B"/>
    <w:rsid w:val="0096761A"/>
    <w:rsid w:val="0096763E"/>
    <w:rsid w:val="00967B35"/>
    <w:rsid w:val="00967DCB"/>
    <w:rsid w:val="00970A95"/>
    <w:rsid w:val="0097165E"/>
    <w:rsid w:val="00971CF9"/>
    <w:rsid w:val="00971D98"/>
    <w:rsid w:val="009729C0"/>
    <w:rsid w:val="00972D03"/>
    <w:rsid w:val="00972F1C"/>
    <w:rsid w:val="0097301C"/>
    <w:rsid w:val="00973599"/>
    <w:rsid w:val="0097424E"/>
    <w:rsid w:val="009746C1"/>
    <w:rsid w:val="00974D55"/>
    <w:rsid w:val="00974FA2"/>
    <w:rsid w:val="00975964"/>
    <w:rsid w:val="00975BA1"/>
    <w:rsid w:val="0097610D"/>
    <w:rsid w:val="0097763C"/>
    <w:rsid w:val="009776C5"/>
    <w:rsid w:val="00977A61"/>
    <w:rsid w:val="00977B23"/>
    <w:rsid w:val="00977FCF"/>
    <w:rsid w:val="009803E8"/>
    <w:rsid w:val="00980530"/>
    <w:rsid w:val="00980957"/>
    <w:rsid w:val="00981156"/>
    <w:rsid w:val="009812E7"/>
    <w:rsid w:val="0098232A"/>
    <w:rsid w:val="00982421"/>
    <w:rsid w:val="00982507"/>
    <w:rsid w:val="00982EA5"/>
    <w:rsid w:val="009832F0"/>
    <w:rsid w:val="009837BA"/>
    <w:rsid w:val="009838C8"/>
    <w:rsid w:val="00983A93"/>
    <w:rsid w:val="0098437B"/>
    <w:rsid w:val="00984747"/>
    <w:rsid w:val="00984DD1"/>
    <w:rsid w:val="00985144"/>
    <w:rsid w:val="00985880"/>
    <w:rsid w:val="00985DF0"/>
    <w:rsid w:val="00985EDB"/>
    <w:rsid w:val="00986B77"/>
    <w:rsid w:val="0098707B"/>
    <w:rsid w:val="00987C43"/>
    <w:rsid w:val="009908DF"/>
    <w:rsid w:val="00990BDA"/>
    <w:rsid w:val="00992E19"/>
    <w:rsid w:val="00992E43"/>
    <w:rsid w:val="0099313C"/>
    <w:rsid w:val="00993A89"/>
    <w:rsid w:val="00993FB9"/>
    <w:rsid w:val="009952E0"/>
    <w:rsid w:val="009965BC"/>
    <w:rsid w:val="0099662E"/>
    <w:rsid w:val="009967DD"/>
    <w:rsid w:val="00996C16"/>
    <w:rsid w:val="00996C25"/>
    <w:rsid w:val="00996CF0"/>
    <w:rsid w:val="009A0756"/>
    <w:rsid w:val="009A0AB5"/>
    <w:rsid w:val="009A101A"/>
    <w:rsid w:val="009A1220"/>
    <w:rsid w:val="009A1B78"/>
    <w:rsid w:val="009A220F"/>
    <w:rsid w:val="009A2280"/>
    <w:rsid w:val="009A22B5"/>
    <w:rsid w:val="009A2386"/>
    <w:rsid w:val="009A2AF8"/>
    <w:rsid w:val="009A2E53"/>
    <w:rsid w:val="009A31A6"/>
    <w:rsid w:val="009A3488"/>
    <w:rsid w:val="009A363E"/>
    <w:rsid w:val="009A3673"/>
    <w:rsid w:val="009A41A7"/>
    <w:rsid w:val="009A44C5"/>
    <w:rsid w:val="009A5FCF"/>
    <w:rsid w:val="009A6531"/>
    <w:rsid w:val="009A7671"/>
    <w:rsid w:val="009A7783"/>
    <w:rsid w:val="009B013D"/>
    <w:rsid w:val="009B060F"/>
    <w:rsid w:val="009B0DFE"/>
    <w:rsid w:val="009B250F"/>
    <w:rsid w:val="009B26AC"/>
    <w:rsid w:val="009B273E"/>
    <w:rsid w:val="009B2789"/>
    <w:rsid w:val="009B2D90"/>
    <w:rsid w:val="009B3858"/>
    <w:rsid w:val="009B4243"/>
    <w:rsid w:val="009B4827"/>
    <w:rsid w:val="009B504A"/>
    <w:rsid w:val="009B5165"/>
    <w:rsid w:val="009B5ED9"/>
    <w:rsid w:val="009B64F0"/>
    <w:rsid w:val="009B6FD1"/>
    <w:rsid w:val="009B7557"/>
    <w:rsid w:val="009B7850"/>
    <w:rsid w:val="009B7B68"/>
    <w:rsid w:val="009B7D99"/>
    <w:rsid w:val="009B7DA4"/>
    <w:rsid w:val="009C16AA"/>
    <w:rsid w:val="009C2448"/>
    <w:rsid w:val="009C282A"/>
    <w:rsid w:val="009C33E3"/>
    <w:rsid w:val="009C3AF9"/>
    <w:rsid w:val="009C49EB"/>
    <w:rsid w:val="009C5183"/>
    <w:rsid w:val="009C52E2"/>
    <w:rsid w:val="009C58BD"/>
    <w:rsid w:val="009C5E4F"/>
    <w:rsid w:val="009C60BC"/>
    <w:rsid w:val="009C6204"/>
    <w:rsid w:val="009C67B8"/>
    <w:rsid w:val="009C6E57"/>
    <w:rsid w:val="009C76B6"/>
    <w:rsid w:val="009C7944"/>
    <w:rsid w:val="009C7EA7"/>
    <w:rsid w:val="009D00F2"/>
    <w:rsid w:val="009D06BF"/>
    <w:rsid w:val="009D0BF1"/>
    <w:rsid w:val="009D0FC2"/>
    <w:rsid w:val="009D1663"/>
    <w:rsid w:val="009D1809"/>
    <w:rsid w:val="009D1D42"/>
    <w:rsid w:val="009D2A8B"/>
    <w:rsid w:val="009D3262"/>
    <w:rsid w:val="009D328D"/>
    <w:rsid w:val="009D348C"/>
    <w:rsid w:val="009D3C8C"/>
    <w:rsid w:val="009D3D74"/>
    <w:rsid w:val="009D4007"/>
    <w:rsid w:val="009D4EBD"/>
    <w:rsid w:val="009D4FD5"/>
    <w:rsid w:val="009D5105"/>
    <w:rsid w:val="009D5679"/>
    <w:rsid w:val="009D5965"/>
    <w:rsid w:val="009D5CAD"/>
    <w:rsid w:val="009D6523"/>
    <w:rsid w:val="009D6609"/>
    <w:rsid w:val="009D673A"/>
    <w:rsid w:val="009D79A8"/>
    <w:rsid w:val="009E0230"/>
    <w:rsid w:val="009E05DD"/>
    <w:rsid w:val="009E0B0A"/>
    <w:rsid w:val="009E0BFD"/>
    <w:rsid w:val="009E0C23"/>
    <w:rsid w:val="009E14CE"/>
    <w:rsid w:val="009E1946"/>
    <w:rsid w:val="009E1D5E"/>
    <w:rsid w:val="009E1E54"/>
    <w:rsid w:val="009E2B4F"/>
    <w:rsid w:val="009E385B"/>
    <w:rsid w:val="009E3C76"/>
    <w:rsid w:val="009E46CF"/>
    <w:rsid w:val="009E4C5C"/>
    <w:rsid w:val="009E4F00"/>
    <w:rsid w:val="009E508A"/>
    <w:rsid w:val="009E53C4"/>
    <w:rsid w:val="009E6034"/>
    <w:rsid w:val="009E6DD8"/>
    <w:rsid w:val="009E6F97"/>
    <w:rsid w:val="009E72FE"/>
    <w:rsid w:val="009E767E"/>
    <w:rsid w:val="009E76B3"/>
    <w:rsid w:val="009F01C0"/>
    <w:rsid w:val="009F03C0"/>
    <w:rsid w:val="009F04C8"/>
    <w:rsid w:val="009F0D5A"/>
    <w:rsid w:val="009F201A"/>
    <w:rsid w:val="009F2EBD"/>
    <w:rsid w:val="009F34AA"/>
    <w:rsid w:val="009F37AD"/>
    <w:rsid w:val="009F39E2"/>
    <w:rsid w:val="009F4159"/>
    <w:rsid w:val="009F45A3"/>
    <w:rsid w:val="009F5420"/>
    <w:rsid w:val="009F54DA"/>
    <w:rsid w:val="009F5730"/>
    <w:rsid w:val="009F585C"/>
    <w:rsid w:val="009F5E7A"/>
    <w:rsid w:val="009F5EFF"/>
    <w:rsid w:val="009F69A2"/>
    <w:rsid w:val="009F6BE5"/>
    <w:rsid w:val="009F7564"/>
    <w:rsid w:val="00A00910"/>
    <w:rsid w:val="00A00EE0"/>
    <w:rsid w:val="00A01001"/>
    <w:rsid w:val="00A010A5"/>
    <w:rsid w:val="00A022DC"/>
    <w:rsid w:val="00A02629"/>
    <w:rsid w:val="00A028F5"/>
    <w:rsid w:val="00A032F0"/>
    <w:rsid w:val="00A035C9"/>
    <w:rsid w:val="00A03A7C"/>
    <w:rsid w:val="00A03B51"/>
    <w:rsid w:val="00A045A0"/>
    <w:rsid w:val="00A04629"/>
    <w:rsid w:val="00A04F95"/>
    <w:rsid w:val="00A0528C"/>
    <w:rsid w:val="00A053A6"/>
    <w:rsid w:val="00A053AF"/>
    <w:rsid w:val="00A05636"/>
    <w:rsid w:val="00A05F37"/>
    <w:rsid w:val="00A05F49"/>
    <w:rsid w:val="00A05FCE"/>
    <w:rsid w:val="00A061B5"/>
    <w:rsid w:val="00A06251"/>
    <w:rsid w:val="00A0633A"/>
    <w:rsid w:val="00A0650A"/>
    <w:rsid w:val="00A06C17"/>
    <w:rsid w:val="00A06C5B"/>
    <w:rsid w:val="00A0771C"/>
    <w:rsid w:val="00A079AA"/>
    <w:rsid w:val="00A07F44"/>
    <w:rsid w:val="00A1022F"/>
    <w:rsid w:val="00A105B5"/>
    <w:rsid w:val="00A10A50"/>
    <w:rsid w:val="00A10E8C"/>
    <w:rsid w:val="00A11FAE"/>
    <w:rsid w:val="00A12181"/>
    <w:rsid w:val="00A126A6"/>
    <w:rsid w:val="00A13143"/>
    <w:rsid w:val="00A13220"/>
    <w:rsid w:val="00A13854"/>
    <w:rsid w:val="00A13F15"/>
    <w:rsid w:val="00A14013"/>
    <w:rsid w:val="00A14105"/>
    <w:rsid w:val="00A14DF2"/>
    <w:rsid w:val="00A15298"/>
    <w:rsid w:val="00A15646"/>
    <w:rsid w:val="00A156DB"/>
    <w:rsid w:val="00A159AD"/>
    <w:rsid w:val="00A159C7"/>
    <w:rsid w:val="00A15D85"/>
    <w:rsid w:val="00A16BD8"/>
    <w:rsid w:val="00A17620"/>
    <w:rsid w:val="00A179EE"/>
    <w:rsid w:val="00A17A5F"/>
    <w:rsid w:val="00A2033B"/>
    <w:rsid w:val="00A20B88"/>
    <w:rsid w:val="00A2148D"/>
    <w:rsid w:val="00A220AD"/>
    <w:rsid w:val="00A231EF"/>
    <w:rsid w:val="00A23812"/>
    <w:rsid w:val="00A23DA7"/>
    <w:rsid w:val="00A25080"/>
    <w:rsid w:val="00A257CD"/>
    <w:rsid w:val="00A25998"/>
    <w:rsid w:val="00A25D61"/>
    <w:rsid w:val="00A26151"/>
    <w:rsid w:val="00A264B3"/>
    <w:rsid w:val="00A266B4"/>
    <w:rsid w:val="00A267AB"/>
    <w:rsid w:val="00A26B3E"/>
    <w:rsid w:val="00A27194"/>
    <w:rsid w:val="00A27342"/>
    <w:rsid w:val="00A305F8"/>
    <w:rsid w:val="00A30F24"/>
    <w:rsid w:val="00A3199F"/>
    <w:rsid w:val="00A31B13"/>
    <w:rsid w:val="00A3235C"/>
    <w:rsid w:val="00A324AA"/>
    <w:rsid w:val="00A32628"/>
    <w:rsid w:val="00A32A8F"/>
    <w:rsid w:val="00A331D9"/>
    <w:rsid w:val="00A33494"/>
    <w:rsid w:val="00A33871"/>
    <w:rsid w:val="00A3411C"/>
    <w:rsid w:val="00A3432C"/>
    <w:rsid w:val="00A34842"/>
    <w:rsid w:val="00A349B7"/>
    <w:rsid w:val="00A351D0"/>
    <w:rsid w:val="00A355E1"/>
    <w:rsid w:val="00A35A8E"/>
    <w:rsid w:val="00A3682D"/>
    <w:rsid w:val="00A37306"/>
    <w:rsid w:val="00A378A8"/>
    <w:rsid w:val="00A405E1"/>
    <w:rsid w:val="00A4085C"/>
    <w:rsid w:val="00A40C2D"/>
    <w:rsid w:val="00A40CE8"/>
    <w:rsid w:val="00A40FEC"/>
    <w:rsid w:val="00A41222"/>
    <w:rsid w:val="00A41FF5"/>
    <w:rsid w:val="00A427AA"/>
    <w:rsid w:val="00A42825"/>
    <w:rsid w:val="00A43340"/>
    <w:rsid w:val="00A448C6"/>
    <w:rsid w:val="00A44C1D"/>
    <w:rsid w:val="00A456CD"/>
    <w:rsid w:val="00A463A4"/>
    <w:rsid w:val="00A46B0A"/>
    <w:rsid w:val="00A47B91"/>
    <w:rsid w:val="00A47E8A"/>
    <w:rsid w:val="00A50ADB"/>
    <w:rsid w:val="00A50FC3"/>
    <w:rsid w:val="00A5163E"/>
    <w:rsid w:val="00A517BB"/>
    <w:rsid w:val="00A51FE2"/>
    <w:rsid w:val="00A52217"/>
    <w:rsid w:val="00A524C9"/>
    <w:rsid w:val="00A533A5"/>
    <w:rsid w:val="00A53838"/>
    <w:rsid w:val="00A5389B"/>
    <w:rsid w:val="00A53956"/>
    <w:rsid w:val="00A545DC"/>
    <w:rsid w:val="00A54D1D"/>
    <w:rsid w:val="00A54FF5"/>
    <w:rsid w:val="00A55272"/>
    <w:rsid w:val="00A55357"/>
    <w:rsid w:val="00A5570F"/>
    <w:rsid w:val="00A557FC"/>
    <w:rsid w:val="00A55A0D"/>
    <w:rsid w:val="00A55EF1"/>
    <w:rsid w:val="00A56414"/>
    <w:rsid w:val="00A5698F"/>
    <w:rsid w:val="00A573DC"/>
    <w:rsid w:val="00A57455"/>
    <w:rsid w:val="00A574B9"/>
    <w:rsid w:val="00A576FA"/>
    <w:rsid w:val="00A57DC3"/>
    <w:rsid w:val="00A57DDA"/>
    <w:rsid w:val="00A61519"/>
    <w:rsid w:val="00A61875"/>
    <w:rsid w:val="00A6204C"/>
    <w:rsid w:val="00A62440"/>
    <w:rsid w:val="00A6269B"/>
    <w:rsid w:val="00A628AD"/>
    <w:rsid w:val="00A62A2D"/>
    <w:rsid w:val="00A62CB2"/>
    <w:rsid w:val="00A630C2"/>
    <w:rsid w:val="00A63CCE"/>
    <w:rsid w:val="00A64194"/>
    <w:rsid w:val="00A64561"/>
    <w:rsid w:val="00A64885"/>
    <w:rsid w:val="00A64908"/>
    <w:rsid w:val="00A650AD"/>
    <w:rsid w:val="00A65680"/>
    <w:rsid w:val="00A65A7E"/>
    <w:rsid w:val="00A66589"/>
    <w:rsid w:val="00A666C4"/>
    <w:rsid w:val="00A66A6E"/>
    <w:rsid w:val="00A66D98"/>
    <w:rsid w:val="00A66EA6"/>
    <w:rsid w:val="00A6721A"/>
    <w:rsid w:val="00A675F3"/>
    <w:rsid w:val="00A70109"/>
    <w:rsid w:val="00A70679"/>
    <w:rsid w:val="00A70C21"/>
    <w:rsid w:val="00A71418"/>
    <w:rsid w:val="00A72242"/>
    <w:rsid w:val="00A72542"/>
    <w:rsid w:val="00A72684"/>
    <w:rsid w:val="00A72D7B"/>
    <w:rsid w:val="00A72F23"/>
    <w:rsid w:val="00A73904"/>
    <w:rsid w:val="00A7401D"/>
    <w:rsid w:val="00A74CBD"/>
    <w:rsid w:val="00A75E4F"/>
    <w:rsid w:val="00A76575"/>
    <w:rsid w:val="00A76761"/>
    <w:rsid w:val="00A76791"/>
    <w:rsid w:val="00A777AD"/>
    <w:rsid w:val="00A7797F"/>
    <w:rsid w:val="00A80146"/>
    <w:rsid w:val="00A802E1"/>
    <w:rsid w:val="00A80378"/>
    <w:rsid w:val="00A80421"/>
    <w:rsid w:val="00A80BC8"/>
    <w:rsid w:val="00A82BF0"/>
    <w:rsid w:val="00A82E67"/>
    <w:rsid w:val="00A83613"/>
    <w:rsid w:val="00A83702"/>
    <w:rsid w:val="00A84322"/>
    <w:rsid w:val="00A844DF"/>
    <w:rsid w:val="00A8528E"/>
    <w:rsid w:val="00A857EC"/>
    <w:rsid w:val="00A858C5"/>
    <w:rsid w:val="00A859FC"/>
    <w:rsid w:val="00A8640A"/>
    <w:rsid w:val="00A86CE1"/>
    <w:rsid w:val="00A87C0F"/>
    <w:rsid w:val="00A87D31"/>
    <w:rsid w:val="00A9028A"/>
    <w:rsid w:val="00A90564"/>
    <w:rsid w:val="00A9098B"/>
    <w:rsid w:val="00A90D71"/>
    <w:rsid w:val="00A91573"/>
    <w:rsid w:val="00A91DCF"/>
    <w:rsid w:val="00A922E3"/>
    <w:rsid w:val="00A923E2"/>
    <w:rsid w:val="00A924CF"/>
    <w:rsid w:val="00A92BB6"/>
    <w:rsid w:val="00A92CC3"/>
    <w:rsid w:val="00A93635"/>
    <w:rsid w:val="00A94CC9"/>
    <w:rsid w:val="00A950BA"/>
    <w:rsid w:val="00A9514E"/>
    <w:rsid w:val="00A95506"/>
    <w:rsid w:val="00A960A3"/>
    <w:rsid w:val="00A96703"/>
    <w:rsid w:val="00A97E24"/>
    <w:rsid w:val="00AA0149"/>
    <w:rsid w:val="00AA05BB"/>
    <w:rsid w:val="00AA09FA"/>
    <w:rsid w:val="00AA0DAC"/>
    <w:rsid w:val="00AA13AD"/>
    <w:rsid w:val="00AA1513"/>
    <w:rsid w:val="00AA1A50"/>
    <w:rsid w:val="00AA2189"/>
    <w:rsid w:val="00AA23F1"/>
    <w:rsid w:val="00AA25FC"/>
    <w:rsid w:val="00AA2BF3"/>
    <w:rsid w:val="00AA3EEE"/>
    <w:rsid w:val="00AA58CF"/>
    <w:rsid w:val="00AA5F0F"/>
    <w:rsid w:val="00AA6868"/>
    <w:rsid w:val="00AA6FF9"/>
    <w:rsid w:val="00AA71C8"/>
    <w:rsid w:val="00AA7AE5"/>
    <w:rsid w:val="00AA7B5E"/>
    <w:rsid w:val="00AB01AD"/>
    <w:rsid w:val="00AB094B"/>
    <w:rsid w:val="00AB0C6E"/>
    <w:rsid w:val="00AB0CFA"/>
    <w:rsid w:val="00AB0ECB"/>
    <w:rsid w:val="00AB0FDB"/>
    <w:rsid w:val="00AB1AF3"/>
    <w:rsid w:val="00AB1EB5"/>
    <w:rsid w:val="00AB244E"/>
    <w:rsid w:val="00AB27DB"/>
    <w:rsid w:val="00AB3A17"/>
    <w:rsid w:val="00AB3B48"/>
    <w:rsid w:val="00AB442A"/>
    <w:rsid w:val="00AB4619"/>
    <w:rsid w:val="00AB56A3"/>
    <w:rsid w:val="00AB584A"/>
    <w:rsid w:val="00AB7465"/>
    <w:rsid w:val="00AB74C0"/>
    <w:rsid w:val="00AB79AA"/>
    <w:rsid w:val="00AB7CBD"/>
    <w:rsid w:val="00AB7CF3"/>
    <w:rsid w:val="00AC09E8"/>
    <w:rsid w:val="00AC0F17"/>
    <w:rsid w:val="00AC104E"/>
    <w:rsid w:val="00AC10BC"/>
    <w:rsid w:val="00AC12E5"/>
    <w:rsid w:val="00AC160D"/>
    <w:rsid w:val="00AC1A16"/>
    <w:rsid w:val="00AC1F02"/>
    <w:rsid w:val="00AC21EC"/>
    <w:rsid w:val="00AC4749"/>
    <w:rsid w:val="00AC4BF9"/>
    <w:rsid w:val="00AC4F2D"/>
    <w:rsid w:val="00AC4F76"/>
    <w:rsid w:val="00AC5183"/>
    <w:rsid w:val="00AC53E4"/>
    <w:rsid w:val="00AC5944"/>
    <w:rsid w:val="00AC597B"/>
    <w:rsid w:val="00AC59B9"/>
    <w:rsid w:val="00AC65A9"/>
    <w:rsid w:val="00AC667D"/>
    <w:rsid w:val="00AD0013"/>
    <w:rsid w:val="00AD004D"/>
    <w:rsid w:val="00AD0EFB"/>
    <w:rsid w:val="00AD1171"/>
    <w:rsid w:val="00AD1962"/>
    <w:rsid w:val="00AD1FBA"/>
    <w:rsid w:val="00AD21CD"/>
    <w:rsid w:val="00AD2328"/>
    <w:rsid w:val="00AD35F0"/>
    <w:rsid w:val="00AD4386"/>
    <w:rsid w:val="00AD46F1"/>
    <w:rsid w:val="00AD4854"/>
    <w:rsid w:val="00AD4927"/>
    <w:rsid w:val="00AD514F"/>
    <w:rsid w:val="00AD5795"/>
    <w:rsid w:val="00AD5D37"/>
    <w:rsid w:val="00AD5D7C"/>
    <w:rsid w:val="00AD5EA7"/>
    <w:rsid w:val="00AE0A65"/>
    <w:rsid w:val="00AE0E86"/>
    <w:rsid w:val="00AE0F72"/>
    <w:rsid w:val="00AE1457"/>
    <w:rsid w:val="00AE1963"/>
    <w:rsid w:val="00AE2653"/>
    <w:rsid w:val="00AE28A5"/>
    <w:rsid w:val="00AE28AC"/>
    <w:rsid w:val="00AE2D70"/>
    <w:rsid w:val="00AE2F94"/>
    <w:rsid w:val="00AE3629"/>
    <w:rsid w:val="00AE3897"/>
    <w:rsid w:val="00AE399C"/>
    <w:rsid w:val="00AE3CCB"/>
    <w:rsid w:val="00AE3F7F"/>
    <w:rsid w:val="00AE47C3"/>
    <w:rsid w:val="00AE5277"/>
    <w:rsid w:val="00AE5B56"/>
    <w:rsid w:val="00AE60CD"/>
    <w:rsid w:val="00AE61B2"/>
    <w:rsid w:val="00AE6708"/>
    <w:rsid w:val="00AE6719"/>
    <w:rsid w:val="00AE6B4E"/>
    <w:rsid w:val="00AE6D0D"/>
    <w:rsid w:val="00AE735D"/>
    <w:rsid w:val="00AE7A9E"/>
    <w:rsid w:val="00AE7FE7"/>
    <w:rsid w:val="00AF022B"/>
    <w:rsid w:val="00AF1E98"/>
    <w:rsid w:val="00AF22B2"/>
    <w:rsid w:val="00AF29A0"/>
    <w:rsid w:val="00AF2D18"/>
    <w:rsid w:val="00AF2D80"/>
    <w:rsid w:val="00AF2DB5"/>
    <w:rsid w:val="00AF3364"/>
    <w:rsid w:val="00AF40F9"/>
    <w:rsid w:val="00AF443D"/>
    <w:rsid w:val="00AF4F0B"/>
    <w:rsid w:val="00AF6BEB"/>
    <w:rsid w:val="00AF7DA4"/>
    <w:rsid w:val="00B00129"/>
    <w:rsid w:val="00B0088B"/>
    <w:rsid w:val="00B009E9"/>
    <w:rsid w:val="00B01184"/>
    <w:rsid w:val="00B01891"/>
    <w:rsid w:val="00B01AF5"/>
    <w:rsid w:val="00B01BDC"/>
    <w:rsid w:val="00B01F92"/>
    <w:rsid w:val="00B0395C"/>
    <w:rsid w:val="00B03B91"/>
    <w:rsid w:val="00B040CC"/>
    <w:rsid w:val="00B04121"/>
    <w:rsid w:val="00B041C4"/>
    <w:rsid w:val="00B0473A"/>
    <w:rsid w:val="00B058D4"/>
    <w:rsid w:val="00B0638B"/>
    <w:rsid w:val="00B06D32"/>
    <w:rsid w:val="00B07427"/>
    <w:rsid w:val="00B07B8C"/>
    <w:rsid w:val="00B07E0A"/>
    <w:rsid w:val="00B100A3"/>
    <w:rsid w:val="00B10EE1"/>
    <w:rsid w:val="00B112E0"/>
    <w:rsid w:val="00B12826"/>
    <w:rsid w:val="00B12A77"/>
    <w:rsid w:val="00B12C57"/>
    <w:rsid w:val="00B1307F"/>
    <w:rsid w:val="00B1326B"/>
    <w:rsid w:val="00B133AF"/>
    <w:rsid w:val="00B133B5"/>
    <w:rsid w:val="00B13609"/>
    <w:rsid w:val="00B13A8F"/>
    <w:rsid w:val="00B13ECC"/>
    <w:rsid w:val="00B16675"/>
    <w:rsid w:val="00B16BE1"/>
    <w:rsid w:val="00B16F9C"/>
    <w:rsid w:val="00B1715E"/>
    <w:rsid w:val="00B17353"/>
    <w:rsid w:val="00B20CA3"/>
    <w:rsid w:val="00B20DAE"/>
    <w:rsid w:val="00B21133"/>
    <w:rsid w:val="00B2126C"/>
    <w:rsid w:val="00B21AC5"/>
    <w:rsid w:val="00B21C70"/>
    <w:rsid w:val="00B21F0D"/>
    <w:rsid w:val="00B21F59"/>
    <w:rsid w:val="00B230A4"/>
    <w:rsid w:val="00B23EE1"/>
    <w:rsid w:val="00B24178"/>
    <w:rsid w:val="00B24DB0"/>
    <w:rsid w:val="00B25D1F"/>
    <w:rsid w:val="00B25D5A"/>
    <w:rsid w:val="00B26321"/>
    <w:rsid w:val="00B271E4"/>
    <w:rsid w:val="00B2757B"/>
    <w:rsid w:val="00B279D6"/>
    <w:rsid w:val="00B27D2D"/>
    <w:rsid w:val="00B27E9B"/>
    <w:rsid w:val="00B30226"/>
    <w:rsid w:val="00B30810"/>
    <w:rsid w:val="00B30ABA"/>
    <w:rsid w:val="00B313B1"/>
    <w:rsid w:val="00B31EB8"/>
    <w:rsid w:val="00B32094"/>
    <w:rsid w:val="00B32472"/>
    <w:rsid w:val="00B324F1"/>
    <w:rsid w:val="00B33387"/>
    <w:rsid w:val="00B33789"/>
    <w:rsid w:val="00B33854"/>
    <w:rsid w:val="00B33A09"/>
    <w:rsid w:val="00B33A26"/>
    <w:rsid w:val="00B348CE"/>
    <w:rsid w:val="00B34A8B"/>
    <w:rsid w:val="00B34C7F"/>
    <w:rsid w:val="00B34F3E"/>
    <w:rsid w:val="00B3559D"/>
    <w:rsid w:val="00B358F3"/>
    <w:rsid w:val="00B35F5C"/>
    <w:rsid w:val="00B3654B"/>
    <w:rsid w:val="00B3678B"/>
    <w:rsid w:val="00B37BB7"/>
    <w:rsid w:val="00B400CF"/>
    <w:rsid w:val="00B413B0"/>
    <w:rsid w:val="00B413F6"/>
    <w:rsid w:val="00B4172D"/>
    <w:rsid w:val="00B41B49"/>
    <w:rsid w:val="00B41D5E"/>
    <w:rsid w:val="00B42CD2"/>
    <w:rsid w:val="00B42EDB"/>
    <w:rsid w:val="00B42F33"/>
    <w:rsid w:val="00B43C3B"/>
    <w:rsid w:val="00B455B9"/>
    <w:rsid w:val="00B45670"/>
    <w:rsid w:val="00B45C49"/>
    <w:rsid w:val="00B460FA"/>
    <w:rsid w:val="00B470A3"/>
    <w:rsid w:val="00B476C1"/>
    <w:rsid w:val="00B47F79"/>
    <w:rsid w:val="00B50BB1"/>
    <w:rsid w:val="00B510AD"/>
    <w:rsid w:val="00B51D24"/>
    <w:rsid w:val="00B52016"/>
    <w:rsid w:val="00B5286A"/>
    <w:rsid w:val="00B52B0F"/>
    <w:rsid w:val="00B53109"/>
    <w:rsid w:val="00B533D4"/>
    <w:rsid w:val="00B559E4"/>
    <w:rsid w:val="00B55D15"/>
    <w:rsid w:val="00B56264"/>
    <w:rsid w:val="00B56835"/>
    <w:rsid w:val="00B56B09"/>
    <w:rsid w:val="00B56F0E"/>
    <w:rsid w:val="00B57B4E"/>
    <w:rsid w:val="00B57C69"/>
    <w:rsid w:val="00B57C98"/>
    <w:rsid w:val="00B57DCA"/>
    <w:rsid w:val="00B57F1D"/>
    <w:rsid w:val="00B60108"/>
    <w:rsid w:val="00B60246"/>
    <w:rsid w:val="00B60686"/>
    <w:rsid w:val="00B61631"/>
    <w:rsid w:val="00B617B8"/>
    <w:rsid w:val="00B61CE8"/>
    <w:rsid w:val="00B62145"/>
    <w:rsid w:val="00B62601"/>
    <w:rsid w:val="00B6383E"/>
    <w:rsid w:val="00B63BF8"/>
    <w:rsid w:val="00B63DCF"/>
    <w:rsid w:val="00B650A8"/>
    <w:rsid w:val="00B652FE"/>
    <w:rsid w:val="00B65445"/>
    <w:rsid w:val="00B65547"/>
    <w:rsid w:val="00B668A9"/>
    <w:rsid w:val="00B66901"/>
    <w:rsid w:val="00B67345"/>
    <w:rsid w:val="00B675D9"/>
    <w:rsid w:val="00B67B44"/>
    <w:rsid w:val="00B67D69"/>
    <w:rsid w:val="00B67E58"/>
    <w:rsid w:val="00B7032D"/>
    <w:rsid w:val="00B703E9"/>
    <w:rsid w:val="00B70B03"/>
    <w:rsid w:val="00B70CE1"/>
    <w:rsid w:val="00B71453"/>
    <w:rsid w:val="00B71FD5"/>
    <w:rsid w:val="00B72948"/>
    <w:rsid w:val="00B733C9"/>
    <w:rsid w:val="00B7371B"/>
    <w:rsid w:val="00B73B04"/>
    <w:rsid w:val="00B73CFB"/>
    <w:rsid w:val="00B74A37"/>
    <w:rsid w:val="00B74F4D"/>
    <w:rsid w:val="00B756CB"/>
    <w:rsid w:val="00B75702"/>
    <w:rsid w:val="00B760FE"/>
    <w:rsid w:val="00B76305"/>
    <w:rsid w:val="00B807A9"/>
    <w:rsid w:val="00B80B8D"/>
    <w:rsid w:val="00B80E18"/>
    <w:rsid w:val="00B8118D"/>
    <w:rsid w:val="00B814F0"/>
    <w:rsid w:val="00B815DA"/>
    <w:rsid w:val="00B8183A"/>
    <w:rsid w:val="00B835D6"/>
    <w:rsid w:val="00B84334"/>
    <w:rsid w:val="00B85EA5"/>
    <w:rsid w:val="00B85F09"/>
    <w:rsid w:val="00B866A1"/>
    <w:rsid w:val="00B86D01"/>
    <w:rsid w:val="00B86FD5"/>
    <w:rsid w:val="00B87903"/>
    <w:rsid w:val="00B90231"/>
    <w:rsid w:val="00B907D9"/>
    <w:rsid w:val="00B907EE"/>
    <w:rsid w:val="00B91023"/>
    <w:rsid w:val="00B91B62"/>
    <w:rsid w:val="00B91E01"/>
    <w:rsid w:val="00B92B48"/>
    <w:rsid w:val="00B92C0D"/>
    <w:rsid w:val="00B93595"/>
    <w:rsid w:val="00B93ADF"/>
    <w:rsid w:val="00B93C42"/>
    <w:rsid w:val="00B94061"/>
    <w:rsid w:val="00B94180"/>
    <w:rsid w:val="00B943B2"/>
    <w:rsid w:val="00B946D7"/>
    <w:rsid w:val="00B94C4F"/>
    <w:rsid w:val="00B94D96"/>
    <w:rsid w:val="00B95C57"/>
    <w:rsid w:val="00B96557"/>
    <w:rsid w:val="00B96740"/>
    <w:rsid w:val="00B96A59"/>
    <w:rsid w:val="00B96BDF"/>
    <w:rsid w:val="00B975F6"/>
    <w:rsid w:val="00B97DD6"/>
    <w:rsid w:val="00BA0E0D"/>
    <w:rsid w:val="00BA15F4"/>
    <w:rsid w:val="00BA1666"/>
    <w:rsid w:val="00BA1B60"/>
    <w:rsid w:val="00BA2053"/>
    <w:rsid w:val="00BA26B2"/>
    <w:rsid w:val="00BA2733"/>
    <w:rsid w:val="00BA295B"/>
    <w:rsid w:val="00BA2D2B"/>
    <w:rsid w:val="00BA32F4"/>
    <w:rsid w:val="00BA3403"/>
    <w:rsid w:val="00BA35D3"/>
    <w:rsid w:val="00BA37F4"/>
    <w:rsid w:val="00BA3A0C"/>
    <w:rsid w:val="00BA4B59"/>
    <w:rsid w:val="00BA5C49"/>
    <w:rsid w:val="00BA6429"/>
    <w:rsid w:val="00BA69B9"/>
    <w:rsid w:val="00BA726A"/>
    <w:rsid w:val="00BA7A88"/>
    <w:rsid w:val="00BA7EFC"/>
    <w:rsid w:val="00BB0895"/>
    <w:rsid w:val="00BB0D09"/>
    <w:rsid w:val="00BB0FAF"/>
    <w:rsid w:val="00BB1466"/>
    <w:rsid w:val="00BB1B14"/>
    <w:rsid w:val="00BB203C"/>
    <w:rsid w:val="00BB2C53"/>
    <w:rsid w:val="00BB3BA0"/>
    <w:rsid w:val="00BB49D0"/>
    <w:rsid w:val="00BB4F10"/>
    <w:rsid w:val="00BB512F"/>
    <w:rsid w:val="00BB5580"/>
    <w:rsid w:val="00BB5681"/>
    <w:rsid w:val="00BB5DC1"/>
    <w:rsid w:val="00BB625C"/>
    <w:rsid w:val="00BB671E"/>
    <w:rsid w:val="00BB6CCB"/>
    <w:rsid w:val="00BB7A2D"/>
    <w:rsid w:val="00BC00E0"/>
    <w:rsid w:val="00BC0326"/>
    <w:rsid w:val="00BC0A11"/>
    <w:rsid w:val="00BC0F8E"/>
    <w:rsid w:val="00BC1482"/>
    <w:rsid w:val="00BC16EF"/>
    <w:rsid w:val="00BC1F2D"/>
    <w:rsid w:val="00BC1F32"/>
    <w:rsid w:val="00BC2030"/>
    <w:rsid w:val="00BC24B0"/>
    <w:rsid w:val="00BC2CA2"/>
    <w:rsid w:val="00BC2DDC"/>
    <w:rsid w:val="00BC42A2"/>
    <w:rsid w:val="00BC42CF"/>
    <w:rsid w:val="00BC4543"/>
    <w:rsid w:val="00BC4546"/>
    <w:rsid w:val="00BC49D1"/>
    <w:rsid w:val="00BC5380"/>
    <w:rsid w:val="00BC54CE"/>
    <w:rsid w:val="00BC64E9"/>
    <w:rsid w:val="00BC6E4A"/>
    <w:rsid w:val="00BC726A"/>
    <w:rsid w:val="00BC7F69"/>
    <w:rsid w:val="00BD01FD"/>
    <w:rsid w:val="00BD03A5"/>
    <w:rsid w:val="00BD04EA"/>
    <w:rsid w:val="00BD1116"/>
    <w:rsid w:val="00BD1304"/>
    <w:rsid w:val="00BD1B33"/>
    <w:rsid w:val="00BD1DE4"/>
    <w:rsid w:val="00BD23E8"/>
    <w:rsid w:val="00BD28E6"/>
    <w:rsid w:val="00BD3513"/>
    <w:rsid w:val="00BD3B74"/>
    <w:rsid w:val="00BD430C"/>
    <w:rsid w:val="00BD4502"/>
    <w:rsid w:val="00BD4854"/>
    <w:rsid w:val="00BD4B43"/>
    <w:rsid w:val="00BD50F3"/>
    <w:rsid w:val="00BD52E5"/>
    <w:rsid w:val="00BD572A"/>
    <w:rsid w:val="00BD5A1B"/>
    <w:rsid w:val="00BD5D4E"/>
    <w:rsid w:val="00BD6006"/>
    <w:rsid w:val="00BD63BF"/>
    <w:rsid w:val="00BD64D6"/>
    <w:rsid w:val="00BD6770"/>
    <w:rsid w:val="00BD681B"/>
    <w:rsid w:val="00BD6DAA"/>
    <w:rsid w:val="00BD6F48"/>
    <w:rsid w:val="00BD72A1"/>
    <w:rsid w:val="00BD7E07"/>
    <w:rsid w:val="00BE0B7C"/>
    <w:rsid w:val="00BE1680"/>
    <w:rsid w:val="00BE16B5"/>
    <w:rsid w:val="00BE18FC"/>
    <w:rsid w:val="00BE22FC"/>
    <w:rsid w:val="00BE252F"/>
    <w:rsid w:val="00BE34B7"/>
    <w:rsid w:val="00BE3689"/>
    <w:rsid w:val="00BE487C"/>
    <w:rsid w:val="00BE5353"/>
    <w:rsid w:val="00BE5C22"/>
    <w:rsid w:val="00BE5CF5"/>
    <w:rsid w:val="00BE6189"/>
    <w:rsid w:val="00BE687E"/>
    <w:rsid w:val="00BE69C7"/>
    <w:rsid w:val="00BE7901"/>
    <w:rsid w:val="00BE7C72"/>
    <w:rsid w:val="00BE7D2D"/>
    <w:rsid w:val="00BE7D80"/>
    <w:rsid w:val="00BF0151"/>
    <w:rsid w:val="00BF09F3"/>
    <w:rsid w:val="00BF0CEB"/>
    <w:rsid w:val="00BF1840"/>
    <w:rsid w:val="00BF277F"/>
    <w:rsid w:val="00BF2F72"/>
    <w:rsid w:val="00BF307E"/>
    <w:rsid w:val="00BF37DC"/>
    <w:rsid w:val="00BF3E2B"/>
    <w:rsid w:val="00BF4EEF"/>
    <w:rsid w:val="00BF58E6"/>
    <w:rsid w:val="00BF5FF5"/>
    <w:rsid w:val="00BF6A0D"/>
    <w:rsid w:val="00BF6E7E"/>
    <w:rsid w:val="00BF758B"/>
    <w:rsid w:val="00BF7C4E"/>
    <w:rsid w:val="00BF7CD5"/>
    <w:rsid w:val="00C00283"/>
    <w:rsid w:val="00C01C22"/>
    <w:rsid w:val="00C01CF0"/>
    <w:rsid w:val="00C024B0"/>
    <w:rsid w:val="00C0340E"/>
    <w:rsid w:val="00C0382D"/>
    <w:rsid w:val="00C038C8"/>
    <w:rsid w:val="00C039D2"/>
    <w:rsid w:val="00C03A30"/>
    <w:rsid w:val="00C03A73"/>
    <w:rsid w:val="00C04424"/>
    <w:rsid w:val="00C044BA"/>
    <w:rsid w:val="00C0583C"/>
    <w:rsid w:val="00C05A61"/>
    <w:rsid w:val="00C05F0D"/>
    <w:rsid w:val="00C05FE8"/>
    <w:rsid w:val="00C0623A"/>
    <w:rsid w:val="00C066DC"/>
    <w:rsid w:val="00C07893"/>
    <w:rsid w:val="00C100BA"/>
    <w:rsid w:val="00C100F0"/>
    <w:rsid w:val="00C102D9"/>
    <w:rsid w:val="00C10491"/>
    <w:rsid w:val="00C10647"/>
    <w:rsid w:val="00C10873"/>
    <w:rsid w:val="00C10BF9"/>
    <w:rsid w:val="00C10FDB"/>
    <w:rsid w:val="00C11059"/>
    <w:rsid w:val="00C11291"/>
    <w:rsid w:val="00C11433"/>
    <w:rsid w:val="00C11B87"/>
    <w:rsid w:val="00C11FDD"/>
    <w:rsid w:val="00C12172"/>
    <w:rsid w:val="00C125E7"/>
    <w:rsid w:val="00C126A1"/>
    <w:rsid w:val="00C12A0C"/>
    <w:rsid w:val="00C12E9B"/>
    <w:rsid w:val="00C13807"/>
    <w:rsid w:val="00C1380F"/>
    <w:rsid w:val="00C13AF0"/>
    <w:rsid w:val="00C1531F"/>
    <w:rsid w:val="00C153B0"/>
    <w:rsid w:val="00C15507"/>
    <w:rsid w:val="00C160B4"/>
    <w:rsid w:val="00C160F8"/>
    <w:rsid w:val="00C16828"/>
    <w:rsid w:val="00C174DE"/>
    <w:rsid w:val="00C176AC"/>
    <w:rsid w:val="00C201E5"/>
    <w:rsid w:val="00C20A29"/>
    <w:rsid w:val="00C21654"/>
    <w:rsid w:val="00C2179B"/>
    <w:rsid w:val="00C231CA"/>
    <w:rsid w:val="00C231F6"/>
    <w:rsid w:val="00C23582"/>
    <w:rsid w:val="00C23C86"/>
    <w:rsid w:val="00C23EF0"/>
    <w:rsid w:val="00C25140"/>
    <w:rsid w:val="00C253C4"/>
    <w:rsid w:val="00C259AD"/>
    <w:rsid w:val="00C26722"/>
    <w:rsid w:val="00C26792"/>
    <w:rsid w:val="00C278B0"/>
    <w:rsid w:val="00C27AA0"/>
    <w:rsid w:val="00C27C07"/>
    <w:rsid w:val="00C30B03"/>
    <w:rsid w:val="00C30F94"/>
    <w:rsid w:val="00C319B3"/>
    <w:rsid w:val="00C32206"/>
    <w:rsid w:val="00C33117"/>
    <w:rsid w:val="00C336D6"/>
    <w:rsid w:val="00C33BF8"/>
    <w:rsid w:val="00C33F60"/>
    <w:rsid w:val="00C3431C"/>
    <w:rsid w:val="00C3443D"/>
    <w:rsid w:val="00C35330"/>
    <w:rsid w:val="00C3540F"/>
    <w:rsid w:val="00C357EA"/>
    <w:rsid w:val="00C35837"/>
    <w:rsid w:val="00C35A13"/>
    <w:rsid w:val="00C35F9C"/>
    <w:rsid w:val="00C36586"/>
    <w:rsid w:val="00C370D5"/>
    <w:rsid w:val="00C37418"/>
    <w:rsid w:val="00C3755A"/>
    <w:rsid w:val="00C37884"/>
    <w:rsid w:val="00C37E81"/>
    <w:rsid w:val="00C401F8"/>
    <w:rsid w:val="00C403D0"/>
    <w:rsid w:val="00C41295"/>
    <w:rsid w:val="00C41696"/>
    <w:rsid w:val="00C4186F"/>
    <w:rsid w:val="00C41F0F"/>
    <w:rsid w:val="00C41F27"/>
    <w:rsid w:val="00C42A9F"/>
    <w:rsid w:val="00C43033"/>
    <w:rsid w:val="00C431A6"/>
    <w:rsid w:val="00C4361B"/>
    <w:rsid w:val="00C43908"/>
    <w:rsid w:val="00C43D1F"/>
    <w:rsid w:val="00C43E6D"/>
    <w:rsid w:val="00C444C3"/>
    <w:rsid w:val="00C454ED"/>
    <w:rsid w:val="00C46174"/>
    <w:rsid w:val="00C46DFF"/>
    <w:rsid w:val="00C476D8"/>
    <w:rsid w:val="00C4781A"/>
    <w:rsid w:val="00C47B11"/>
    <w:rsid w:val="00C50425"/>
    <w:rsid w:val="00C507A2"/>
    <w:rsid w:val="00C52EA8"/>
    <w:rsid w:val="00C537D3"/>
    <w:rsid w:val="00C53FEA"/>
    <w:rsid w:val="00C54109"/>
    <w:rsid w:val="00C54951"/>
    <w:rsid w:val="00C54B64"/>
    <w:rsid w:val="00C54E95"/>
    <w:rsid w:val="00C55368"/>
    <w:rsid w:val="00C55642"/>
    <w:rsid w:val="00C55D7B"/>
    <w:rsid w:val="00C55D88"/>
    <w:rsid w:val="00C566DF"/>
    <w:rsid w:val="00C568F0"/>
    <w:rsid w:val="00C57FE5"/>
    <w:rsid w:val="00C605BE"/>
    <w:rsid w:val="00C607EA"/>
    <w:rsid w:val="00C60E39"/>
    <w:rsid w:val="00C610A6"/>
    <w:rsid w:val="00C61827"/>
    <w:rsid w:val="00C618BF"/>
    <w:rsid w:val="00C61DB9"/>
    <w:rsid w:val="00C61F98"/>
    <w:rsid w:val="00C63BD8"/>
    <w:rsid w:val="00C64168"/>
    <w:rsid w:val="00C64771"/>
    <w:rsid w:val="00C64AF5"/>
    <w:rsid w:val="00C64B67"/>
    <w:rsid w:val="00C64C19"/>
    <w:rsid w:val="00C6595A"/>
    <w:rsid w:val="00C66548"/>
    <w:rsid w:val="00C66579"/>
    <w:rsid w:val="00C6684D"/>
    <w:rsid w:val="00C66A6B"/>
    <w:rsid w:val="00C66BB0"/>
    <w:rsid w:val="00C671ED"/>
    <w:rsid w:val="00C67637"/>
    <w:rsid w:val="00C7014A"/>
    <w:rsid w:val="00C70187"/>
    <w:rsid w:val="00C7033F"/>
    <w:rsid w:val="00C705FA"/>
    <w:rsid w:val="00C70683"/>
    <w:rsid w:val="00C70835"/>
    <w:rsid w:val="00C70A68"/>
    <w:rsid w:val="00C70DFE"/>
    <w:rsid w:val="00C70F4C"/>
    <w:rsid w:val="00C71D0D"/>
    <w:rsid w:val="00C71E4A"/>
    <w:rsid w:val="00C72225"/>
    <w:rsid w:val="00C73C47"/>
    <w:rsid w:val="00C73E0C"/>
    <w:rsid w:val="00C744D5"/>
    <w:rsid w:val="00C74C8A"/>
    <w:rsid w:val="00C7510A"/>
    <w:rsid w:val="00C75770"/>
    <w:rsid w:val="00C767D9"/>
    <w:rsid w:val="00C76FC3"/>
    <w:rsid w:val="00C77402"/>
    <w:rsid w:val="00C77CA2"/>
    <w:rsid w:val="00C77E6A"/>
    <w:rsid w:val="00C800A2"/>
    <w:rsid w:val="00C80474"/>
    <w:rsid w:val="00C80DA7"/>
    <w:rsid w:val="00C819EE"/>
    <w:rsid w:val="00C81B67"/>
    <w:rsid w:val="00C820F0"/>
    <w:rsid w:val="00C82113"/>
    <w:rsid w:val="00C82202"/>
    <w:rsid w:val="00C82247"/>
    <w:rsid w:val="00C8230E"/>
    <w:rsid w:val="00C82796"/>
    <w:rsid w:val="00C83262"/>
    <w:rsid w:val="00C8328D"/>
    <w:rsid w:val="00C833F6"/>
    <w:rsid w:val="00C83407"/>
    <w:rsid w:val="00C844DA"/>
    <w:rsid w:val="00C84F5E"/>
    <w:rsid w:val="00C855E9"/>
    <w:rsid w:val="00C85675"/>
    <w:rsid w:val="00C86C13"/>
    <w:rsid w:val="00C86C99"/>
    <w:rsid w:val="00C873DA"/>
    <w:rsid w:val="00C87529"/>
    <w:rsid w:val="00C9021C"/>
    <w:rsid w:val="00C90B78"/>
    <w:rsid w:val="00C91200"/>
    <w:rsid w:val="00C91A1D"/>
    <w:rsid w:val="00C91A62"/>
    <w:rsid w:val="00C921B9"/>
    <w:rsid w:val="00C926FB"/>
    <w:rsid w:val="00C927D7"/>
    <w:rsid w:val="00C92873"/>
    <w:rsid w:val="00C92FD8"/>
    <w:rsid w:val="00C93508"/>
    <w:rsid w:val="00C93772"/>
    <w:rsid w:val="00C94237"/>
    <w:rsid w:val="00C946EE"/>
    <w:rsid w:val="00C94BFF"/>
    <w:rsid w:val="00C9550D"/>
    <w:rsid w:val="00C95607"/>
    <w:rsid w:val="00C9669B"/>
    <w:rsid w:val="00C96978"/>
    <w:rsid w:val="00C96D40"/>
    <w:rsid w:val="00C96E73"/>
    <w:rsid w:val="00C97524"/>
    <w:rsid w:val="00C97700"/>
    <w:rsid w:val="00CA02DD"/>
    <w:rsid w:val="00CA065B"/>
    <w:rsid w:val="00CA1956"/>
    <w:rsid w:val="00CA2002"/>
    <w:rsid w:val="00CA2354"/>
    <w:rsid w:val="00CA2969"/>
    <w:rsid w:val="00CA29AC"/>
    <w:rsid w:val="00CA2F75"/>
    <w:rsid w:val="00CA3BFC"/>
    <w:rsid w:val="00CA3DA9"/>
    <w:rsid w:val="00CA4593"/>
    <w:rsid w:val="00CA45C5"/>
    <w:rsid w:val="00CA4709"/>
    <w:rsid w:val="00CA4E8B"/>
    <w:rsid w:val="00CA5A77"/>
    <w:rsid w:val="00CA5ED2"/>
    <w:rsid w:val="00CA61BE"/>
    <w:rsid w:val="00CA6A13"/>
    <w:rsid w:val="00CA6EB4"/>
    <w:rsid w:val="00CA7847"/>
    <w:rsid w:val="00CA7A48"/>
    <w:rsid w:val="00CB074A"/>
    <w:rsid w:val="00CB0E44"/>
    <w:rsid w:val="00CB0EA1"/>
    <w:rsid w:val="00CB1060"/>
    <w:rsid w:val="00CB1434"/>
    <w:rsid w:val="00CB17A8"/>
    <w:rsid w:val="00CB2683"/>
    <w:rsid w:val="00CB2800"/>
    <w:rsid w:val="00CB2DC9"/>
    <w:rsid w:val="00CB2E73"/>
    <w:rsid w:val="00CB2EF8"/>
    <w:rsid w:val="00CB2F48"/>
    <w:rsid w:val="00CB35C0"/>
    <w:rsid w:val="00CB3769"/>
    <w:rsid w:val="00CB3BD8"/>
    <w:rsid w:val="00CB4452"/>
    <w:rsid w:val="00CB4758"/>
    <w:rsid w:val="00CB55BB"/>
    <w:rsid w:val="00CB5B9C"/>
    <w:rsid w:val="00CB5E72"/>
    <w:rsid w:val="00CB6248"/>
    <w:rsid w:val="00CB6A71"/>
    <w:rsid w:val="00CB6AA4"/>
    <w:rsid w:val="00CB6BD8"/>
    <w:rsid w:val="00CB72E5"/>
    <w:rsid w:val="00CB7426"/>
    <w:rsid w:val="00CB75BA"/>
    <w:rsid w:val="00CB77C7"/>
    <w:rsid w:val="00CB79F4"/>
    <w:rsid w:val="00CB7D12"/>
    <w:rsid w:val="00CB7E72"/>
    <w:rsid w:val="00CC017B"/>
    <w:rsid w:val="00CC0378"/>
    <w:rsid w:val="00CC0CF0"/>
    <w:rsid w:val="00CC113D"/>
    <w:rsid w:val="00CC1715"/>
    <w:rsid w:val="00CC1C6D"/>
    <w:rsid w:val="00CC246B"/>
    <w:rsid w:val="00CC2D5C"/>
    <w:rsid w:val="00CC3112"/>
    <w:rsid w:val="00CC39C6"/>
    <w:rsid w:val="00CC3DF5"/>
    <w:rsid w:val="00CC45F3"/>
    <w:rsid w:val="00CC47DC"/>
    <w:rsid w:val="00CC4838"/>
    <w:rsid w:val="00CC4B12"/>
    <w:rsid w:val="00CC5197"/>
    <w:rsid w:val="00CC54E0"/>
    <w:rsid w:val="00CC5E45"/>
    <w:rsid w:val="00CC5F2A"/>
    <w:rsid w:val="00CC6760"/>
    <w:rsid w:val="00CC6BFD"/>
    <w:rsid w:val="00CD0EB0"/>
    <w:rsid w:val="00CD0F75"/>
    <w:rsid w:val="00CD1F4E"/>
    <w:rsid w:val="00CD20EB"/>
    <w:rsid w:val="00CD2931"/>
    <w:rsid w:val="00CD2C83"/>
    <w:rsid w:val="00CD2DEB"/>
    <w:rsid w:val="00CD3157"/>
    <w:rsid w:val="00CD32B6"/>
    <w:rsid w:val="00CD3778"/>
    <w:rsid w:val="00CD3821"/>
    <w:rsid w:val="00CD3943"/>
    <w:rsid w:val="00CD3B01"/>
    <w:rsid w:val="00CD45AE"/>
    <w:rsid w:val="00CD4785"/>
    <w:rsid w:val="00CD4AFE"/>
    <w:rsid w:val="00CD4D8F"/>
    <w:rsid w:val="00CD4ED2"/>
    <w:rsid w:val="00CD53DD"/>
    <w:rsid w:val="00CD55AD"/>
    <w:rsid w:val="00CD561C"/>
    <w:rsid w:val="00CD5737"/>
    <w:rsid w:val="00CD5871"/>
    <w:rsid w:val="00CD6221"/>
    <w:rsid w:val="00CD6C67"/>
    <w:rsid w:val="00CD6CC5"/>
    <w:rsid w:val="00CD7F5F"/>
    <w:rsid w:val="00CE0077"/>
    <w:rsid w:val="00CE009C"/>
    <w:rsid w:val="00CE11BE"/>
    <w:rsid w:val="00CE1720"/>
    <w:rsid w:val="00CE29B0"/>
    <w:rsid w:val="00CE2BF7"/>
    <w:rsid w:val="00CE34BC"/>
    <w:rsid w:val="00CE3940"/>
    <w:rsid w:val="00CE42D5"/>
    <w:rsid w:val="00CE432A"/>
    <w:rsid w:val="00CE4415"/>
    <w:rsid w:val="00CE4B22"/>
    <w:rsid w:val="00CE4DB5"/>
    <w:rsid w:val="00CE5576"/>
    <w:rsid w:val="00CE5B01"/>
    <w:rsid w:val="00CE5C3B"/>
    <w:rsid w:val="00CE5CB8"/>
    <w:rsid w:val="00CE5F6F"/>
    <w:rsid w:val="00CE6055"/>
    <w:rsid w:val="00CE685C"/>
    <w:rsid w:val="00CE68C7"/>
    <w:rsid w:val="00CE6A58"/>
    <w:rsid w:val="00CE6D90"/>
    <w:rsid w:val="00CE6F12"/>
    <w:rsid w:val="00CE6F99"/>
    <w:rsid w:val="00CE7141"/>
    <w:rsid w:val="00CF049B"/>
    <w:rsid w:val="00CF05A8"/>
    <w:rsid w:val="00CF082F"/>
    <w:rsid w:val="00CF09AD"/>
    <w:rsid w:val="00CF0BB7"/>
    <w:rsid w:val="00CF0E49"/>
    <w:rsid w:val="00CF0EAD"/>
    <w:rsid w:val="00CF126F"/>
    <w:rsid w:val="00CF1A57"/>
    <w:rsid w:val="00CF214E"/>
    <w:rsid w:val="00CF2394"/>
    <w:rsid w:val="00CF26A6"/>
    <w:rsid w:val="00CF2794"/>
    <w:rsid w:val="00CF30B2"/>
    <w:rsid w:val="00CF314D"/>
    <w:rsid w:val="00CF3435"/>
    <w:rsid w:val="00CF3B1A"/>
    <w:rsid w:val="00CF4536"/>
    <w:rsid w:val="00CF464C"/>
    <w:rsid w:val="00CF5486"/>
    <w:rsid w:val="00CF56BD"/>
    <w:rsid w:val="00CF5B86"/>
    <w:rsid w:val="00CF6922"/>
    <w:rsid w:val="00CF6970"/>
    <w:rsid w:val="00CF6CB1"/>
    <w:rsid w:val="00CF746F"/>
    <w:rsid w:val="00CF77EA"/>
    <w:rsid w:val="00CF7BD0"/>
    <w:rsid w:val="00D0057F"/>
    <w:rsid w:val="00D010B9"/>
    <w:rsid w:val="00D01C13"/>
    <w:rsid w:val="00D01E10"/>
    <w:rsid w:val="00D01EE3"/>
    <w:rsid w:val="00D022FF"/>
    <w:rsid w:val="00D02B76"/>
    <w:rsid w:val="00D02BC9"/>
    <w:rsid w:val="00D03006"/>
    <w:rsid w:val="00D034FC"/>
    <w:rsid w:val="00D040DD"/>
    <w:rsid w:val="00D04CF1"/>
    <w:rsid w:val="00D053C5"/>
    <w:rsid w:val="00D0572F"/>
    <w:rsid w:val="00D057F1"/>
    <w:rsid w:val="00D058B3"/>
    <w:rsid w:val="00D05E2C"/>
    <w:rsid w:val="00D062B3"/>
    <w:rsid w:val="00D06AD5"/>
    <w:rsid w:val="00D06BF7"/>
    <w:rsid w:val="00D06CFA"/>
    <w:rsid w:val="00D07CFB"/>
    <w:rsid w:val="00D07F27"/>
    <w:rsid w:val="00D10309"/>
    <w:rsid w:val="00D1189E"/>
    <w:rsid w:val="00D13099"/>
    <w:rsid w:val="00D13F54"/>
    <w:rsid w:val="00D146DA"/>
    <w:rsid w:val="00D14E12"/>
    <w:rsid w:val="00D1579C"/>
    <w:rsid w:val="00D157F9"/>
    <w:rsid w:val="00D15CE6"/>
    <w:rsid w:val="00D15EA0"/>
    <w:rsid w:val="00D15F30"/>
    <w:rsid w:val="00D164D0"/>
    <w:rsid w:val="00D1660A"/>
    <w:rsid w:val="00D17C35"/>
    <w:rsid w:val="00D17FB1"/>
    <w:rsid w:val="00D2018D"/>
    <w:rsid w:val="00D20E3C"/>
    <w:rsid w:val="00D215A2"/>
    <w:rsid w:val="00D219DA"/>
    <w:rsid w:val="00D219F2"/>
    <w:rsid w:val="00D229E6"/>
    <w:rsid w:val="00D23C6A"/>
    <w:rsid w:val="00D23CD5"/>
    <w:rsid w:val="00D23E58"/>
    <w:rsid w:val="00D2407C"/>
    <w:rsid w:val="00D24318"/>
    <w:rsid w:val="00D2471D"/>
    <w:rsid w:val="00D25153"/>
    <w:rsid w:val="00D25505"/>
    <w:rsid w:val="00D2566D"/>
    <w:rsid w:val="00D25740"/>
    <w:rsid w:val="00D25F4B"/>
    <w:rsid w:val="00D266A2"/>
    <w:rsid w:val="00D26C9D"/>
    <w:rsid w:val="00D2742C"/>
    <w:rsid w:val="00D27B3E"/>
    <w:rsid w:val="00D3063C"/>
    <w:rsid w:val="00D30AD0"/>
    <w:rsid w:val="00D31F4D"/>
    <w:rsid w:val="00D321CC"/>
    <w:rsid w:val="00D327D4"/>
    <w:rsid w:val="00D32A95"/>
    <w:rsid w:val="00D33640"/>
    <w:rsid w:val="00D33691"/>
    <w:rsid w:val="00D34D0C"/>
    <w:rsid w:val="00D34D72"/>
    <w:rsid w:val="00D34E9D"/>
    <w:rsid w:val="00D35899"/>
    <w:rsid w:val="00D35F4C"/>
    <w:rsid w:val="00D36436"/>
    <w:rsid w:val="00D364DA"/>
    <w:rsid w:val="00D370F4"/>
    <w:rsid w:val="00D37127"/>
    <w:rsid w:val="00D373E8"/>
    <w:rsid w:val="00D376B7"/>
    <w:rsid w:val="00D377A9"/>
    <w:rsid w:val="00D37C8C"/>
    <w:rsid w:val="00D37FE1"/>
    <w:rsid w:val="00D402A2"/>
    <w:rsid w:val="00D403D7"/>
    <w:rsid w:val="00D41EF9"/>
    <w:rsid w:val="00D42A09"/>
    <w:rsid w:val="00D42BF0"/>
    <w:rsid w:val="00D4306C"/>
    <w:rsid w:val="00D43093"/>
    <w:rsid w:val="00D43324"/>
    <w:rsid w:val="00D43387"/>
    <w:rsid w:val="00D436D3"/>
    <w:rsid w:val="00D4422C"/>
    <w:rsid w:val="00D45AC2"/>
    <w:rsid w:val="00D45AD0"/>
    <w:rsid w:val="00D460D7"/>
    <w:rsid w:val="00D464B0"/>
    <w:rsid w:val="00D46C3E"/>
    <w:rsid w:val="00D477F5"/>
    <w:rsid w:val="00D47973"/>
    <w:rsid w:val="00D503E0"/>
    <w:rsid w:val="00D505AB"/>
    <w:rsid w:val="00D507D0"/>
    <w:rsid w:val="00D5081D"/>
    <w:rsid w:val="00D51526"/>
    <w:rsid w:val="00D51791"/>
    <w:rsid w:val="00D5194E"/>
    <w:rsid w:val="00D527ED"/>
    <w:rsid w:val="00D53666"/>
    <w:rsid w:val="00D543B1"/>
    <w:rsid w:val="00D54986"/>
    <w:rsid w:val="00D54A42"/>
    <w:rsid w:val="00D55289"/>
    <w:rsid w:val="00D57827"/>
    <w:rsid w:val="00D57D0F"/>
    <w:rsid w:val="00D60743"/>
    <w:rsid w:val="00D609C7"/>
    <w:rsid w:val="00D60A86"/>
    <w:rsid w:val="00D617F1"/>
    <w:rsid w:val="00D61CEA"/>
    <w:rsid w:val="00D61DE9"/>
    <w:rsid w:val="00D6206A"/>
    <w:rsid w:val="00D62365"/>
    <w:rsid w:val="00D626D4"/>
    <w:rsid w:val="00D629D6"/>
    <w:rsid w:val="00D62C30"/>
    <w:rsid w:val="00D630D2"/>
    <w:rsid w:val="00D63417"/>
    <w:rsid w:val="00D6341E"/>
    <w:rsid w:val="00D6354E"/>
    <w:rsid w:val="00D6367A"/>
    <w:rsid w:val="00D6371C"/>
    <w:rsid w:val="00D63886"/>
    <w:rsid w:val="00D63A18"/>
    <w:rsid w:val="00D63AC8"/>
    <w:rsid w:val="00D641A9"/>
    <w:rsid w:val="00D64439"/>
    <w:rsid w:val="00D654D1"/>
    <w:rsid w:val="00D656CA"/>
    <w:rsid w:val="00D656F5"/>
    <w:rsid w:val="00D6630F"/>
    <w:rsid w:val="00D664C2"/>
    <w:rsid w:val="00D66AA6"/>
    <w:rsid w:val="00D66DD5"/>
    <w:rsid w:val="00D673C3"/>
    <w:rsid w:val="00D67439"/>
    <w:rsid w:val="00D675A7"/>
    <w:rsid w:val="00D67C82"/>
    <w:rsid w:val="00D71C4E"/>
    <w:rsid w:val="00D71D34"/>
    <w:rsid w:val="00D720B2"/>
    <w:rsid w:val="00D72B91"/>
    <w:rsid w:val="00D72C20"/>
    <w:rsid w:val="00D72E2F"/>
    <w:rsid w:val="00D731C2"/>
    <w:rsid w:val="00D73501"/>
    <w:rsid w:val="00D73716"/>
    <w:rsid w:val="00D7428C"/>
    <w:rsid w:val="00D74540"/>
    <w:rsid w:val="00D746DA"/>
    <w:rsid w:val="00D74841"/>
    <w:rsid w:val="00D74A5E"/>
    <w:rsid w:val="00D74CED"/>
    <w:rsid w:val="00D75991"/>
    <w:rsid w:val="00D7620D"/>
    <w:rsid w:val="00D765A4"/>
    <w:rsid w:val="00D76BA8"/>
    <w:rsid w:val="00D7750C"/>
    <w:rsid w:val="00D8002A"/>
    <w:rsid w:val="00D81738"/>
    <w:rsid w:val="00D81755"/>
    <w:rsid w:val="00D81C5E"/>
    <w:rsid w:val="00D83342"/>
    <w:rsid w:val="00D83AA7"/>
    <w:rsid w:val="00D83B43"/>
    <w:rsid w:val="00D8447C"/>
    <w:rsid w:val="00D844B4"/>
    <w:rsid w:val="00D84E47"/>
    <w:rsid w:val="00D85464"/>
    <w:rsid w:val="00D85A64"/>
    <w:rsid w:val="00D865C3"/>
    <w:rsid w:val="00D869B5"/>
    <w:rsid w:val="00D87160"/>
    <w:rsid w:val="00D87385"/>
    <w:rsid w:val="00D87B39"/>
    <w:rsid w:val="00D9027D"/>
    <w:rsid w:val="00D91FEA"/>
    <w:rsid w:val="00D92804"/>
    <w:rsid w:val="00D931D6"/>
    <w:rsid w:val="00D93274"/>
    <w:rsid w:val="00D93467"/>
    <w:rsid w:val="00D93D87"/>
    <w:rsid w:val="00D9480F"/>
    <w:rsid w:val="00D94FE0"/>
    <w:rsid w:val="00D95078"/>
    <w:rsid w:val="00D950A1"/>
    <w:rsid w:val="00D95980"/>
    <w:rsid w:val="00D96235"/>
    <w:rsid w:val="00D96E91"/>
    <w:rsid w:val="00D97414"/>
    <w:rsid w:val="00D974AD"/>
    <w:rsid w:val="00D9775C"/>
    <w:rsid w:val="00D97BBF"/>
    <w:rsid w:val="00D97C73"/>
    <w:rsid w:val="00DA0569"/>
    <w:rsid w:val="00DA06B4"/>
    <w:rsid w:val="00DA0B09"/>
    <w:rsid w:val="00DA0E97"/>
    <w:rsid w:val="00DA1AD1"/>
    <w:rsid w:val="00DA251B"/>
    <w:rsid w:val="00DA26ED"/>
    <w:rsid w:val="00DA2D69"/>
    <w:rsid w:val="00DA48AC"/>
    <w:rsid w:val="00DA56B9"/>
    <w:rsid w:val="00DA60A5"/>
    <w:rsid w:val="00DA64BC"/>
    <w:rsid w:val="00DA6AF8"/>
    <w:rsid w:val="00DA6B1F"/>
    <w:rsid w:val="00DA6FCF"/>
    <w:rsid w:val="00DA75DF"/>
    <w:rsid w:val="00DA7C39"/>
    <w:rsid w:val="00DB02D3"/>
    <w:rsid w:val="00DB06F2"/>
    <w:rsid w:val="00DB0AB5"/>
    <w:rsid w:val="00DB1319"/>
    <w:rsid w:val="00DB135C"/>
    <w:rsid w:val="00DB17C0"/>
    <w:rsid w:val="00DB1D88"/>
    <w:rsid w:val="00DB1DE1"/>
    <w:rsid w:val="00DB213E"/>
    <w:rsid w:val="00DB2F01"/>
    <w:rsid w:val="00DB2F84"/>
    <w:rsid w:val="00DB3370"/>
    <w:rsid w:val="00DB360E"/>
    <w:rsid w:val="00DB3AC2"/>
    <w:rsid w:val="00DB3BF2"/>
    <w:rsid w:val="00DB47D1"/>
    <w:rsid w:val="00DB5777"/>
    <w:rsid w:val="00DB5BE9"/>
    <w:rsid w:val="00DB62A7"/>
    <w:rsid w:val="00DB6317"/>
    <w:rsid w:val="00DB6A81"/>
    <w:rsid w:val="00DB7216"/>
    <w:rsid w:val="00DB728E"/>
    <w:rsid w:val="00DC01C3"/>
    <w:rsid w:val="00DC030D"/>
    <w:rsid w:val="00DC0490"/>
    <w:rsid w:val="00DC07D4"/>
    <w:rsid w:val="00DC0C41"/>
    <w:rsid w:val="00DC0FFB"/>
    <w:rsid w:val="00DC18E5"/>
    <w:rsid w:val="00DC2EC6"/>
    <w:rsid w:val="00DC301B"/>
    <w:rsid w:val="00DC34AC"/>
    <w:rsid w:val="00DC366F"/>
    <w:rsid w:val="00DC3843"/>
    <w:rsid w:val="00DC3F54"/>
    <w:rsid w:val="00DC40AE"/>
    <w:rsid w:val="00DC411D"/>
    <w:rsid w:val="00DC47FF"/>
    <w:rsid w:val="00DC4AF6"/>
    <w:rsid w:val="00DC5476"/>
    <w:rsid w:val="00DC5759"/>
    <w:rsid w:val="00DC6201"/>
    <w:rsid w:val="00DC75A3"/>
    <w:rsid w:val="00DC7B35"/>
    <w:rsid w:val="00DD0AF0"/>
    <w:rsid w:val="00DD0D27"/>
    <w:rsid w:val="00DD1110"/>
    <w:rsid w:val="00DD1683"/>
    <w:rsid w:val="00DD2636"/>
    <w:rsid w:val="00DD28A9"/>
    <w:rsid w:val="00DD2E01"/>
    <w:rsid w:val="00DD2F54"/>
    <w:rsid w:val="00DD3205"/>
    <w:rsid w:val="00DD34AF"/>
    <w:rsid w:val="00DD3EF5"/>
    <w:rsid w:val="00DD5752"/>
    <w:rsid w:val="00DD5E7F"/>
    <w:rsid w:val="00DD6B16"/>
    <w:rsid w:val="00DD6F7F"/>
    <w:rsid w:val="00DE04EC"/>
    <w:rsid w:val="00DE11EE"/>
    <w:rsid w:val="00DE12DE"/>
    <w:rsid w:val="00DE1680"/>
    <w:rsid w:val="00DE1873"/>
    <w:rsid w:val="00DE21EF"/>
    <w:rsid w:val="00DE228F"/>
    <w:rsid w:val="00DE22ED"/>
    <w:rsid w:val="00DE28CA"/>
    <w:rsid w:val="00DE29AF"/>
    <w:rsid w:val="00DE29EB"/>
    <w:rsid w:val="00DE2F2C"/>
    <w:rsid w:val="00DE3061"/>
    <w:rsid w:val="00DE3E92"/>
    <w:rsid w:val="00DE44AC"/>
    <w:rsid w:val="00DE44D9"/>
    <w:rsid w:val="00DE5330"/>
    <w:rsid w:val="00DE5348"/>
    <w:rsid w:val="00DE5CD3"/>
    <w:rsid w:val="00DE6649"/>
    <w:rsid w:val="00DE6760"/>
    <w:rsid w:val="00DE6CB1"/>
    <w:rsid w:val="00DE75BF"/>
    <w:rsid w:val="00DF01FE"/>
    <w:rsid w:val="00DF049B"/>
    <w:rsid w:val="00DF1EA9"/>
    <w:rsid w:val="00DF3555"/>
    <w:rsid w:val="00DF3656"/>
    <w:rsid w:val="00DF3CC3"/>
    <w:rsid w:val="00DF413F"/>
    <w:rsid w:val="00DF4959"/>
    <w:rsid w:val="00DF543C"/>
    <w:rsid w:val="00DF5EA1"/>
    <w:rsid w:val="00DF6FF0"/>
    <w:rsid w:val="00DF7C13"/>
    <w:rsid w:val="00DF7D8B"/>
    <w:rsid w:val="00E01413"/>
    <w:rsid w:val="00E0144B"/>
    <w:rsid w:val="00E01E2F"/>
    <w:rsid w:val="00E0293B"/>
    <w:rsid w:val="00E02B2D"/>
    <w:rsid w:val="00E03228"/>
    <w:rsid w:val="00E0356E"/>
    <w:rsid w:val="00E041A7"/>
    <w:rsid w:val="00E04410"/>
    <w:rsid w:val="00E04516"/>
    <w:rsid w:val="00E0562D"/>
    <w:rsid w:val="00E05A8A"/>
    <w:rsid w:val="00E062AB"/>
    <w:rsid w:val="00E0689B"/>
    <w:rsid w:val="00E07C93"/>
    <w:rsid w:val="00E100D9"/>
    <w:rsid w:val="00E10197"/>
    <w:rsid w:val="00E101B4"/>
    <w:rsid w:val="00E114DA"/>
    <w:rsid w:val="00E12259"/>
    <w:rsid w:val="00E1244D"/>
    <w:rsid w:val="00E1274D"/>
    <w:rsid w:val="00E127DE"/>
    <w:rsid w:val="00E131FB"/>
    <w:rsid w:val="00E13AEE"/>
    <w:rsid w:val="00E14171"/>
    <w:rsid w:val="00E143C9"/>
    <w:rsid w:val="00E1446D"/>
    <w:rsid w:val="00E14B3D"/>
    <w:rsid w:val="00E14CBE"/>
    <w:rsid w:val="00E1508A"/>
    <w:rsid w:val="00E154F5"/>
    <w:rsid w:val="00E15613"/>
    <w:rsid w:val="00E15DE4"/>
    <w:rsid w:val="00E169A5"/>
    <w:rsid w:val="00E16B82"/>
    <w:rsid w:val="00E16E32"/>
    <w:rsid w:val="00E170E8"/>
    <w:rsid w:val="00E17660"/>
    <w:rsid w:val="00E2012D"/>
    <w:rsid w:val="00E2029E"/>
    <w:rsid w:val="00E207C5"/>
    <w:rsid w:val="00E21DD1"/>
    <w:rsid w:val="00E2327B"/>
    <w:rsid w:val="00E23C32"/>
    <w:rsid w:val="00E23D54"/>
    <w:rsid w:val="00E24006"/>
    <w:rsid w:val="00E2422E"/>
    <w:rsid w:val="00E24395"/>
    <w:rsid w:val="00E24838"/>
    <w:rsid w:val="00E249C3"/>
    <w:rsid w:val="00E24BB5"/>
    <w:rsid w:val="00E2548E"/>
    <w:rsid w:val="00E25552"/>
    <w:rsid w:val="00E25D8F"/>
    <w:rsid w:val="00E26126"/>
    <w:rsid w:val="00E26396"/>
    <w:rsid w:val="00E26AE3"/>
    <w:rsid w:val="00E271A8"/>
    <w:rsid w:val="00E272A8"/>
    <w:rsid w:val="00E274EC"/>
    <w:rsid w:val="00E27839"/>
    <w:rsid w:val="00E27E4F"/>
    <w:rsid w:val="00E30028"/>
    <w:rsid w:val="00E30583"/>
    <w:rsid w:val="00E3093C"/>
    <w:rsid w:val="00E30F2C"/>
    <w:rsid w:val="00E31001"/>
    <w:rsid w:val="00E32C96"/>
    <w:rsid w:val="00E32F8D"/>
    <w:rsid w:val="00E3318D"/>
    <w:rsid w:val="00E3354A"/>
    <w:rsid w:val="00E33918"/>
    <w:rsid w:val="00E33CAA"/>
    <w:rsid w:val="00E33E0E"/>
    <w:rsid w:val="00E344B2"/>
    <w:rsid w:val="00E34ED3"/>
    <w:rsid w:val="00E34F52"/>
    <w:rsid w:val="00E359A5"/>
    <w:rsid w:val="00E359FE"/>
    <w:rsid w:val="00E35E44"/>
    <w:rsid w:val="00E3633F"/>
    <w:rsid w:val="00E363C8"/>
    <w:rsid w:val="00E364CD"/>
    <w:rsid w:val="00E36B01"/>
    <w:rsid w:val="00E36C3E"/>
    <w:rsid w:val="00E36DD3"/>
    <w:rsid w:val="00E37157"/>
    <w:rsid w:val="00E379E9"/>
    <w:rsid w:val="00E37C3A"/>
    <w:rsid w:val="00E40532"/>
    <w:rsid w:val="00E40FC7"/>
    <w:rsid w:val="00E41ABB"/>
    <w:rsid w:val="00E42271"/>
    <w:rsid w:val="00E428B7"/>
    <w:rsid w:val="00E428B9"/>
    <w:rsid w:val="00E4383B"/>
    <w:rsid w:val="00E43DF9"/>
    <w:rsid w:val="00E43EAF"/>
    <w:rsid w:val="00E444E0"/>
    <w:rsid w:val="00E44D1D"/>
    <w:rsid w:val="00E44DDE"/>
    <w:rsid w:val="00E45156"/>
    <w:rsid w:val="00E4527A"/>
    <w:rsid w:val="00E45A9B"/>
    <w:rsid w:val="00E46A17"/>
    <w:rsid w:val="00E46AAF"/>
    <w:rsid w:val="00E46D7D"/>
    <w:rsid w:val="00E46FAC"/>
    <w:rsid w:val="00E47079"/>
    <w:rsid w:val="00E50155"/>
    <w:rsid w:val="00E50530"/>
    <w:rsid w:val="00E507AC"/>
    <w:rsid w:val="00E50D5E"/>
    <w:rsid w:val="00E5101E"/>
    <w:rsid w:val="00E51930"/>
    <w:rsid w:val="00E51E4A"/>
    <w:rsid w:val="00E5218D"/>
    <w:rsid w:val="00E52672"/>
    <w:rsid w:val="00E52B3F"/>
    <w:rsid w:val="00E52C57"/>
    <w:rsid w:val="00E52FEC"/>
    <w:rsid w:val="00E53593"/>
    <w:rsid w:val="00E5365B"/>
    <w:rsid w:val="00E539AD"/>
    <w:rsid w:val="00E5433C"/>
    <w:rsid w:val="00E54819"/>
    <w:rsid w:val="00E54BBE"/>
    <w:rsid w:val="00E54BF2"/>
    <w:rsid w:val="00E54C0C"/>
    <w:rsid w:val="00E550DF"/>
    <w:rsid w:val="00E55FCC"/>
    <w:rsid w:val="00E562D6"/>
    <w:rsid w:val="00E56A36"/>
    <w:rsid w:val="00E56C91"/>
    <w:rsid w:val="00E57698"/>
    <w:rsid w:val="00E57A27"/>
    <w:rsid w:val="00E57D91"/>
    <w:rsid w:val="00E60083"/>
    <w:rsid w:val="00E601B3"/>
    <w:rsid w:val="00E602DF"/>
    <w:rsid w:val="00E603CD"/>
    <w:rsid w:val="00E62B6D"/>
    <w:rsid w:val="00E62C12"/>
    <w:rsid w:val="00E6319C"/>
    <w:rsid w:val="00E635AD"/>
    <w:rsid w:val="00E63EFB"/>
    <w:rsid w:val="00E642D2"/>
    <w:rsid w:val="00E643F1"/>
    <w:rsid w:val="00E6452C"/>
    <w:rsid w:val="00E64592"/>
    <w:rsid w:val="00E65068"/>
    <w:rsid w:val="00E65309"/>
    <w:rsid w:val="00E6539E"/>
    <w:rsid w:val="00E654DF"/>
    <w:rsid w:val="00E6565A"/>
    <w:rsid w:val="00E65FAF"/>
    <w:rsid w:val="00E660F6"/>
    <w:rsid w:val="00E667DC"/>
    <w:rsid w:val="00E66FA1"/>
    <w:rsid w:val="00E67170"/>
    <w:rsid w:val="00E67D28"/>
    <w:rsid w:val="00E67DB4"/>
    <w:rsid w:val="00E705A2"/>
    <w:rsid w:val="00E709FC"/>
    <w:rsid w:val="00E716DF"/>
    <w:rsid w:val="00E7215F"/>
    <w:rsid w:val="00E722DE"/>
    <w:rsid w:val="00E72763"/>
    <w:rsid w:val="00E72A0A"/>
    <w:rsid w:val="00E72CC7"/>
    <w:rsid w:val="00E730A7"/>
    <w:rsid w:val="00E73B98"/>
    <w:rsid w:val="00E74161"/>
    <w:rsid w:val="00E743F5"/>
    <w:rsid w:val="00E757BB"/>
    <w:rsid w:val="00E75C1D"/>
    <w:rsid w:val="00E7685B"/>
    <w:rsid w:val="00E76C27"/>
    <w:rsid w:val="00E773B1"/>
    <w:rsid w:val="00E775BA"/>
    <w:rsid w:val="00E779C8"/>
    <w:rsid w:val="00E80025"/>
    <w:rsid w:val="00E8042F"/>
    <w:rsid w:val="00E8045B"/>
    <w:rsid w:val="00E80605"/>
    <w:rsid w:val="00E807F7"/>
    <w:rsid w:val="00E80CB8"/>
    <w:rsid w:val="00E80DC1"/>
    <w:rsid w:val="00E818A4"/>
    <w:rsid w:val="00E81910"/>
    <w:rsid w:val="00E81C90"/>
    <w:rsid w:val="00E81D2A"/>
    <w:rsid w:val="00E82599"/>
    <w:rsid w:val="00E82F22"/>
    <w:rsid w:val="00E83316"/>
    <w:rsid w:val="00E8338C"/>
    <w:rsid w:val="00E8390A"/>
    <w:rsid w:val="00E83FD8"/>
    <w:rsid w:val="00E8407D"/>
    <w:rsid w:val="00E84459"/>
    <w:rsid w:val="00E84529"/>
    <w:rsid w:val="00E849D8"/>
    <w:rsid w:val="00E84CFB"/>
    <w:rsid w:val="00E85200"/>
    <w:rsid w:val="00E85F78"/>
    <w:rsid w:val="00E8607D"/>
    <w:rsid w:val="00E8657A"/>
    <w:rsid w:val="00E90D9E"/>
    <w:rsid w:val="00E91434"/>
    <w:rsid w:val="00E915A2"/>
    <w:rsid w:val="00E9200E"/>
    <w:rsid w:val="00E92195"/>
    <w:rsid w:val="00E92A8B"/>
    <w:rsid w:val="00E936FE"/>
    <w:rsid w:val="00E93728"/>
    <w:rsid w:val="00E93838"/>
    <w:rsid w:val="00E94165"/>
    <w:rsid w:val="00E9489D"/>
    <w:rsid w:val="00E94F81"/>
    <w:rsid w:val="00E95C4A"/>
    <w:rsid w:val="00E962DC"/>
    <w:rsid w:val="00E9669F"/>
    <w:rsid w:val="00E976D4"/>
    <w:rsid w:val="00E97C2A"/>
    <w:rsid w:val="00E97CC0"/>
    <w:rsid w:val="00EA0DEA"/>
    <w:rsid w:val="00EA2076"/>
    <w:rsid w:val="00EA20E8"/>
    <w:rsid w:val="00EA2F6D"/>
    <w:rsid w:val="00EA30E2"/>
    <w:rsid w:val="00EA3FF8"/>
    <w:rsid w:val="00EA40B2"/>
    <w:rsid w:val="00EA48D5"/>
    <w:rsid w:val="00EA4AE7"/>
    <w:rsid w:val="00EA511F"/>
    <w:rsid w:val="00EA5787"/>
    <w:rsid w:val="00EA6FA7"/>
    <w:rsid w:val="00EA7176"/>
    <w:rsid w:val="00EB0746"/>
    <w:rsid w:val="00EB08D4"/>
    <w:rsid w:val="00EB0D00"/>
    <w:rsid w:val="00EB0E58"/>
    <w:rsid w:val="00EB0E8F"/>
    <w:rsid w:val="00EB16C6"/>
    <w:rsid w:val="00EB18B8"/>
    <w:rsid w:val="00EB1985"/>
    <w:rsid w:val="00EB1C24"/>
    <w:rsid w:val="00EB1F68"/>
    <w:rsid w:val="00EB235F"/>
    <w:rsid w:val="00EB25CC"/>
    <w:rsid w:val="00EB2A9E"/>
    <w:rsid w:val="00EB2F5F"/>
    <w:rsid w:val="00EB3F2D"/>
    <w:rsid w:val="00EB406D"/>
    <w:rsid w:val="00EB40C6"/>
    <w:rsid w:val="00EB4C8F"/>
    <w:rsid w:val="00EB516F"/>
    <w:rsid w:val="00EB5A3B"/>
    <w:rsid w:val="00EB5A4B"/>
    <w:rsid w:val="00EB5DD4"/>
    <w:rsid w:val="00EB65DA"/>
    <w:rsid w:val="00EB6733"/>
    <w:rsid w:val="00EB6DFF"/>
    <w:rsid w:val="00EB6F16"/>
    <w:rsid w:val="00EB71E9"/>
    <w:rsid w:val="00EB72AB"/>
    <w:rsid w:val="00EB7F9B"/>
    <w:rsid w:val="00EC06F1"/>
    <w:rsid w:val="00EC0705"/>
    <w:rsid w:val="00EC078D"/>
    <w:rsid w:val="00EC09E4"/>
    <w:rsid w:val="00EC0B65"/>
    <w:rsid w:val="00EC1178"/>
    <w:rsid w:val="00EC1390"/>
    <w:rsid w:val="00EC1A8C"/>
    <w:rsid w:val="00EC20B5"/>
    <w:rsid w:val="00EC224A"/>
    <w:rsid w:val="00EC2958"/>
    <w:rsid w:val="00EC2CEB"/>
    <w:rsid w:val="00EC31D1"/>
    <w:rsid w:val="00EC390C"/>
    <w:rsid w:val="00EC3BB5"/>
    <w:rsid w:val="00EC418F"/>
    <w:rsid w:val="00EC42C4"/>
    <w:rsid w:val="00EC46E7"/>
    <w:rsid w:val="00EC4989"/>
    <w:rsid w:val="00EC4E3C"/>
    <w:rsid w:val="00EC69D8"/>
    <w:rsid w:val="00EC6C8B"/>
    <w:rsid w:val="00EC7480"/>
    <w:rsid w:val="00EC74B9"/>
    <w:rsid w:val="00EC7FEC"/>
    <w:rsid w:val="00ED0319"/>
    <w:rsid w:val="00ED07BE"/>
    <w:rsid w:val="00ED14D7"/>
    <w:rsid w:val="00ED1865"/>
    <w:rsid w:val="00ED1C55"/>
    <w:rsid w:val="00ED216D"/>
    <w:rsid w:val="00ED22A4"/>
    <w:rsid w:val="00ED29B2"/>
    <w:rsid w:val="00ED2E0C"/>
    <w:rsid w:val="00ED2E15"/>
    <w:rsid w:val="00ED3082"/>
    <w:rsid w:val="00ED34D6"/>
    <w:rsid w:val="00ED38A9"/>
    <w:rsid w:val="00ED43C5"/>
    <w:rsid w:val="00ED4D7D"/>
    <w:rsid w:val="00ED5D51"/>
    <w:rsid w:val="00ED7519"/>
    <w:rsid w:val="00ED76DF"/>
    <w:rsid w:val="00ED7B7B"/>
    <w:rsid w:val="00EE0059"/>
    <w:rsid w:val="00EE0097"/>
    <w:rsid w:val="00EE02AF"/>
    <w:rsid w:val="00EE04EE"/>
    <w:rsid w:val="00EE0797"/>
    <w:rsid w:val="00EE1CC8"/>
    <w:rsid w:val="00EE25C9"/>
    <w:rsid w:val="00EE28B9"/>
    <w:rsid w:val="00EE297F"/>
    <w:rsid w:val="00EE2FFB"/>
    <w:rsid w:val="00EE307F"/>
    <w:rsid w:val="00EE4045"/>
    <w:rsid w:val="00EE4329"/>
    <w:rsid w:val="00EE45C4"/>
    <w:rsid w:val="00EE4E0D"/>
    <w:rsid w:val="00EE60BC"/>
    <w:rsid w:val="00EE6BAD"/>
    <w:rsid w:val="00EE78B4"/>
    <w:rsid w:val="00EE7922"/>
    <w:rsid w:val="00EE798E"/>
    <w:rsid w:val="00EE79E2"/>
    <w:rsid w:val="00EF045F"/>
    <w:rsid w:val="00EF06BD"/>
    <w:rsid w:val="00EF0944"/>
    <w:rsid w:val="00EF1469"/>
    <w:rsid w:val="00EF19C1"/>
    <w:rsid w:val="00EF1DA3"/>
    <w:rsid w:val="00EF1EE8"/>
    <w:rsid w:val="00EF1F89"/>
    <w:rsid w:val="00EF2113"/>
    <w:rsid w:val="00EF257A"/>
    <w:rsid w:val="00EF292E"/>
    <w:rsid w:val="00EF2A89"/>
    <w:rsid w:val="00EF2CE5"/>
    <w:rsid w:val="00EF2DB7"/>
    <w:rsid w:val="00EF3A52"/>
    <w:rsid w:val="00EF4A19"/>
    <w:rsid w:val="00EF4CE4"/>
    <w:rsid w:val="00EF5097"/>
    <w:rsid w:val="00EF577C"/>
    <w:rsid w:val="00EF5D45"/>
    <w:rsid w:val="00EF6343"/>
    <w:rsid w:val="00EF64B4"/>
    <w:rsid w:val="00EF65C2"/>
    <w:rsid w:val="00EF690A"/>
    <w:rsid w:val="00EF6C0E"/>
    <w:rsid w:val="00EF6FC8"/>
    <w:rsid w:val="00EF76A1"/>
    <w:rsid w:val="00EF7734"/>
    <w:rsid w:val="00EF780D"/>
    <w:rsid w:val="00EF7BC5"/>
    <w:rsid w:val="00EF7D56"/>
    <w:rsid w:val="00F000CA"/>
    <w:rsid w:val="00F00636"/>
    <w:rsid w:val="00F00748"/>
    <w:rsid w:val="00F0085F"/>
    <w:rsid w:val="00F00E11"/>
    <w:rsid w:val="00F016BF"/>
    <w:rsid w:val="00F026B6"/>
    <w:rsid w:val="00F02775"/>
    <w:rsid w:val="00F02A5F"/>
    <w:rsid w:val="00F02D3D"/>
    <w:rsid w:val="00F031BD"/>
    <w:rsid w:val="00F0331E"/>
    <w:rsid w:val="00F0334E"/>
    <w:rsid w:val="00F03F23"/>
    <w:rsid w:val="00F04353"/>
    <w:rsid w:val="00F04E28"/>
    <w:rsid w:val="00F04F7E"/>
    <w:rsid w:val="00F05104"/>
    <w:rsid w:val="00F0552B"/>
    <w:rsid w:val="00F05C72"/>
    <w:rsid w:val="00F05E31"/>
    <w:rsid w:val="00F06EF5"/>
    <w:rsid w:val="00F07B0D"/>
    <w:rsid w:val="00F07B31"/>
    <w:rsid w:val="00F109D6"/>
    <w:rsid w:val="00F10D1E"/>
    <w:rsid w:val="00F10E4D"/>
    <w:rsid w:val="00F10F79"/>
    <w:rsid w:val="00F112D0"/>
    <w:rsid w:val="00F114EF"/>
    <w:rsid w:val="00F12338"/>
    <w:rsid w:val="00F12782"/>
    <w:rsid w:val="00F13274"/>
    <w:rsid w:val="00F13312"/>
    <w:rsid w:val="00F13A8C"/>
    <w:rsid w:val="00F13C2B"/>
    <w:rsid w:val="00F13CE9"/>
    <w:rsid w:val="00F13D24"/>
    <w:rsid w:val="00F14413"/>
    <w:rsid w:val="00F148A3"/>
    <w:rsid w:val="00F14C4B"/>
    <w:rsid w:val="00F14FDB"/>
    <w:rsid w:val="00F152EA"/>
    <w:rsid w:val="00F16B22"/>
    <w:rsid w:val="00F16F87"/>
    <w:rsid w:val="00F170E9"/>
    <w:rsid w:val="00F171EE"/>
    <w:rsid w:val="00F17400"/>
    <w:rsid w:val="00F20B8B"/>
    <w:rsid w:val="00F20F52"/>
    <w:rsid w:val="00F21219"/>
    <w:rsid w:val="00F214D1"/>
    <w:rsid w:val="00F21E79"/>
    <w:rsid w:val="00F22233"/>
    <w:rsid w:val="00F226A1"/>
    <w:rsid w:val="00F22864"/>
    <w:rsid w:val="00F22DDC"/>
    <w:rsid w:val="00F23E5D"/>
    <w:rsid w:val="00F24182"/>
    <w:rsid w:val="00F241B3"/>
    <w:rsid w:val="00F24B41"/>
    <w:rsid w:val="00F2566A"/>
    <w:rsid w:val="00F25B58"/>
    <w:rsid w:val="00F266E4"/>
    <w:rsid w:val="00F270E0"/>
    <w:rsid w:val="00F279B2"/>
    <w:rsid w:val="00F30485"/>
    <w:rsid w:val="00F3103B"/>
    <w:rsid w:val="00F31EF7"/>
    <w:rsid w:val="00F32AB3"/>
    <w:rsid w:val="00F32B05"/>
    <w:rsid w:val="00F32BFD"/>
    <w:rsid w:val="00F32E8F"/>
    <w:rsid w:val="00F33159"/>
    <w:rsid w:val="00F332F5"/>
    <w:rsid w:val="00F338E1"/>
    <w:rsid w:val="00F3395D"/>
    <w:rsid w:val="00F33FAB"/>
    <w:rsid w:val="00F34454"/>
    <w:rsid w:val="00F34560"/>
    <w:rsid w:val="00F3477E"/>
    <w:rsid w:val="00F34B2D"/>
    <w:rsid w:val="00F34CEA"/>
    <w:rsid w:val="00F35F30"/>
    <w:rsid w:val="00F368C6"/>
    <w:rsid w:val="00F36FCB"/>
    <w:rsid w:val="00F372D4"/>
    <w:rsid w:val="00F378A3"/>
    <w:rsid w:val="00F37D84"/>
    <w:rsid w:val="00F37EFE"/>
    <w:rsid w:val="00F403F4"/>
    <w:rsid w:val="00F40650"/>
    <w:rsid w:val="00F40F8D"/>
    <w:rsid w:val="00F410BC"/>
    <w:rsid w:val="00F423CB"/>
    <w:rsid w:val="00F424A1"/>
    <w:rsid w:val="00F44B87"/>
    <w:rsid w:val="00F44D3B"/>
    <w:rsid w:val="00F45AD2"/>
    <w:rsid w:val="00F45BE7"/>
    <w:rsid w:val="00F45DF0"/>
    <w:rsid w:val="00F479AE"/>
    <w:rsid w:val="00F50E4E"/>
    <w:rsid w:val="00F51876"/>
    <w:rsid w:val="00F51A44"/>
    <w:rsid w:val="00F5255F"/>
    <w:rsid w:val="00F52FAB"/>
    <w:rsid w:val="00F54D5E"/>
    <w:rsid w:val="00F55177"/>
    <w:rsid w:val="00F5524F"/>
    <w:rsid w:val="00F55A86"/>
    <w:rsid w:val="00F55FBA"/>
    <w:rsid w:val="00F5626F"/>
    <w:rsid w:val="00F56318"/>
    <w:rsid w:val="00F56D95"/>
    <w:rsid w:val="00F57189"/>
    <w:rsid w:val="00F573C9"/>
    <w:rsid w:val="00F575EA"/>
    <w:rsid w:val="00F579D8"/>
    <w:rsid w:val="00F6010E"/>
    <w:rsid w:val="00F608A8"/>
    <w:rsid w:val="00F60AF9"/>
    <w:rsid w:val="00F611BF"/>
    <w:rsid w:val="00F6136D"/>
    <w:rsid w:val="00F613F2"/>
    <w:rsid w:val="00F616D7"/>
    <w:rsid w:val="00F61A87"/>
    <w:rsid w:val="00F61F50"/>
    <w:rsid w:val="00F61F94"/>
    <w:rsid w:val="00F621D1"/>
    <w:rsid w:val="00F62417"/>
    <w:rsid w:val="00F62590"/>
    <w:rsid w:val="00F62747"/>
    <w:rsid w:val="00F6299E"/>
    <w:rsid w:val="00F62B74"/>
    <w:rsid w:val="00F62BD0"/>
    <w:rsid w:val="00F62BDA"/>
    <w:rsid w:val="00F62C8C"/>
    <w:rsid w:val="00F63208"/>
    <w:rsid w:val="00F6329E"/>
    <w:rsid w:val="00F6345B"/>
    <w:rsid w:val="00F634E0"/>
    <w:rsid w:val="00F64C38"/>
    <w:rsid w:val="00F64E38"/>
    <w:rsid w:val="00F651A1"/>
    <w:rsid w:val="00F665EC"/>
    <w:rsid w:val="00F66E30"/>
    <w:rsid w:val="00F670FA"/>
    <w:rsid w:val="00F672E8"/>
    <w:rsid w:val="00F67304"/>
    <w:rsid w:val="00F67AC5"/>
    <w:rsid w:val="00F701EA"/>
    <w:rsid w:val="00F70750"/>
    <w:rsid w:val="00F71D20"/>
    <w:rsid w:val="00F72245"/>
    <w:rsid w:val="00F72C38"/>
    <w:rsid w:val="00F72EE6"/>
    <w:rsid w:val="00F732B2"/>
    <w:rsid w:val="00F7360F"/>
    <w:rsid w:val="00F743B0"/>
    <w:rsid w:val="00F743F9"/>
    <w:rsid w:val="00F744BD"/>
    <w:rsid w:val="00F74892"/>
    <w:rsid w:val="00F74BDE"/>
    <w:rsid w:val="00F754B9"/>
    <w:rsid w:val="00F7567D"/>
    <w:rsid w:val="00F76714"/>
    <w:rsid w:val="00F76767"/>
    <w:rsid w:val="00F77F35"/>
    <w:rsid w:val="00F8026F"/>
    <w:rsid w:val="00F804B9"/>
    <w:rsid w:val="00F80758"/>
    <w:rsid w:val="00F80CAA"/>
    <w:rsid w:val="00F811F4"/>
    <w:rsid w:val="00F812F9"/>
    <w:rsid w:val="00F8202A"/>
    <w:rsid w:val="00F82363"/>
    <w:rsid w:val="00F82A69"/>
    <w:rsid w:val="00F82B9A"/>
    <w:rsid w:val="00F830A7"/>
    <w:rsid w:val="00F83379"/>
    <w:rsid w:val="00F838A7"/>
    <w:rsid w:val="00F838EA"/>
    <w:rsid w:val="00F83EED"/>
    <w:rsid w:val="00F83EF2"/>
    <w:rsid w:val="00F83F39"/>
    <w:rsid w:val="00F849CB"/>
    <w:rsid w:val="00F85DEA"/>
    <w:rsid w:val="00F85F5E"/>
    <w:rsid w:val="00F860A1"/>
    <w:rsid w:val="00F8616A"/>
    <w:rsid w:val="00F862F2"/>
    <w:rsid w:val="00F87130"/>
    <w:rsid w:val="00F87B3D"/>
    <w:rsid w:val="00F87B5C"/>
    <w:rsid w:val="00F90A61"/>
    <w:rsid w:val="00F920B4"/>
    <w:rsid w:val="00F92228"/>
    <w:rsid w:val="00F9348D"/>
    <w:rsid w:val="00F93B8B"/>
    <w:rsid w:val="00F93DA0"/>
    <w:rsid w:val="00F94251"/>
    <w:rsid w:val="00F94A90"/>
    <w:rsid w:val="00F94BDD"/>
    <w:rsid w:val="00F94E8F"/>
    <w:rsid w:val="00F957E3"/>
    <w:rsid w:val="00F9583C"/>
    <w:rsid w:val="00F95A97"/>
    <w:rsid w:val="00F9637D"/>
    <w:rsid w:val="00F9664A"/>
    <w:rsid w:val="00F9679B"/>
    <w:rsid w:val="00F96C23"/>
    <w:rsid w:val="00F9705A"/>
    <w:rsid w:val="00F971B0"/>
    <w:rsid w:val="00FA00EB"/>
    <w:rsid w:val="00FA0294"/>
    <w:rsid w:val="00FA0AAA"/>
    <w:rsid w:val="00FA1098"/>
    <w:rsid w:val="00FA13E5"/>
    <w:rsid w:val="00FA183D"/>
    <w:rsid w:val="00FA19AC"/>
    <w:rsid w:val="00FA25E5"/>
    <w:rsid w:val="00FA2B4A"/>
    <w:rsid w:val="00FA2CAD"/>
    <w:rsid w:val="00FA34C4"/>
    <w:rsid w:val="00FA3F6F"/>
    <w:rsid w:val="00FA48AA"/>
    <w:rsid w:val="00FA4B0C"/>
    <w:rsid w:val="00FA4BBB"/>
    <w:rsid w:val="00FA5911"/>
    <w:rsid w:val="00FA615F"/>
    <w:rsid w:val="00FA65AA"/>
    <w:rsid w:val="00FA6914"/>
    <w:rsid w:val="00FA7051"/>
    <w:rsid w:val="00FA728E"/>
    <w:rsid w:val="00FA7F74"/>
    <w:rsid w:val="00FB0223"/>
    <w:rsid w:val="00FB03FE"/>
    <w:rsid w:val="00FB080C"/>
    <w:rsid w:val="00FB135A"/>
    <w:rsid w:val="00FB136B"/>
    <w:rsid w:val="00FB1B8A"/>
    <w:rsid w:val="00FB26A8"/>
    <w:rsid w:val="00FB281E"/>
    <w:rsid w:val="00FB2F9F"/>
    <w:rsid w:val="00FB308B"/>
    <w:rsid w:val="00FB39A4"/>
    <w:rsid w:val="00FB3CD0"/>
    <w:rsid w:val="00FB3E2A"/>
    <w:rsid w:val="00FB4184"/>
    <w:rsid w:val="00FB4263"/>
    <w:rsid w:val="00FB476F"/>
    <w:rsid w:val="00FB5619"/>
    <w:rsid w:val="00FB56BC"/>
    <w:rsid w:val="00FB5799"/>
    <w:rsid w:val="00FB5EAD"/>
    <w:rsid w:val="00FB6B42"/>
    <w:rsid w:val="00FB7587"/>
    <w:rsid w:val="00FB7742"/>
    <w:rsid w:val="00FB7821"/>
    <w:rsid w:val="00FC0506"/>
    <w:rsid w:val="00FC06E8"/>
    <w:rsid w:val="00FC071C"/>
    <w:rsid w:val="00FC15D7"/>
    <w:rsid w:val="00FC1920"/>
    <w:rsid w:val="00FC1D4F"/>
    <w:rsid w:val="00FC2116"/>
    <w:rsid w:val="00FC3B7C"/>
    <w:rsid w:val="00FC5075"/>
    <w:rsid w:val="00FC5845"/>
    <w:rsid w:val="00FC5F22"/>
    <w:rsid w:val="00FC63E8"/>
    <w:rsid w:val="00FC6740"/>
    <w:rsid w:val="00FC699B"/>
    <w:rsid w:val="00FC6B05"/>
    <w:rsid w:val="00FC6B51"/>
    <w:rsid w:val="00FC6F01"/>
    <w:rsid w:val="00FC7599"/>
    <w:rsid w:val="00FD04C4"/>
    <w:rsid w:val="00FD085F"/>
    <w:rsid w:val="00FD09B5"/>
    <w:rsid w:val="00FD0BC4"/>
    <w:rsid w:val="00FD0F7F"/>
    <w:rsid w:val="00FD151B"/>
    <w:rsid w:val="00FD15CA"/>
    <w:rsid w:val="00FD182C"/>
    <w:rsid w:val="00FD1F5E"/>
    <w:rsid w:val="00FD21E7"/>
    <w:rsid w:val="00FD27B8"/>
    <w:rsid w:val="00FD29F6"/>
    <w:rsid w:val="00FD37AD"/>
    <w:rsid w:val="00FD407C"/>
    <w:rsid w:val="00FD40EA"/>
    <w:rsid w:val="00FD44F6"/>
    <w:rsid w:val="00FD52D3"/>
    <w:rsid w:val="00FD5801"/>
    <w:rsid w:val="00FD5AC3"/>
    <w:rsid w:val="00FD6692"/>
    <w:rsid w:val="00FD6B20"/>
    <w:rsid w:val="00FD718C"/>
    <w:rsid w:val="00FD7D6A"/>
    <w:rsid w:val="00FE011E"/>
    <w:rsid w:val="00FE0720"/>
    <w:rsid w:val="00FE08B2"/>
    <w:rsid w:val="00FE1C55"/>
    <w:rsid w:val="00FE2070"/>
    <w:rsid w:val="00FE2BA7"/>
    <w:rsid w:val="00FE3233"/>
    <w:rsid w:val="00FE3490"/>
    <w:rsid w:val="00FE36DC"/>
    <w:rsid w:val="00FE3BFB"/>
    <w:rsid w:val="00FE3E2B"/>
    <w:rsid w:val="00FE4467"/>
    <w:rsid w:val="00FE4D81"/>
    <w:rsid w:val="00FE4E08"/>
    <w:rsid w:val="00FE5CA7"/>
    <w:rsid w:val="00FE6993"/>
    <w:rsid w:val="00FE6B2F"/>
    <w:rsid w:val="00FE7138"/>
    <w:rsid w:val="00FE797E"/>
    <w:rsid w:val="00FE7AE3"/>
    <w:rsid w:val="00FE7CDF"/>
    <w:rsid w:val="00FF0A4E"/>
    <w:rsid w:val="00FF10C2"/>
    <w:rsid w:val="00FF2BF0"/>
    <w:rsid w:val="00FF309C"/>
    <w:rsid w:val="00FF31E0"/>
    <w:rsid w:val="00FF39BE"/>
    <w:rsid w:val="00FF447D"/>
    <w:rsid w:val="00FF44A6"/>
    <w:rsid w:val="00FF476E"/>
    <w:rsid w:val="00FF4F2C"/>
    <w:rsid w:val="00FF5A09"/>
    <w:rsid w:val="00FF5BA2"/>
    <w:rsid w:val="00FF5BED"/>
    <w:rsid w:val="00FF623A"/>
    <w:rsid w:val="00FF66E3"/>
    <w:rsid w:val="00FF6820"/>
    <w:rsid w:val="00FF71A6"/>
    <w:rsid w:val="00FF77D5"/>
    <w:rsid w:val="00FF7909"/>
    <w:rsid w:val="00FF7A3F"/>
    <w:rsid w:val="00FF7ADB"/>
    <w:rsid w:val="00FF7F3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0D685"/>
  <w15:docId w15:val="{1A147B41-0FCC-3D4B-A473-4C936FFB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46DA4"/>
    <w:rPr>
      <w:lang w:eastAsia="en-GB"/>
    </w:rPr>
  </w:style>
  <w:style w:type="paragraph" w:styleId="Heading1">
    <w:name w:val="heading 1"/>
    <w:basedOn w:val="Normal"/>
    <w:next w:val="Normal"/>
    <w:qFormat/>
    <w:rsid w:val="002C7BE0"/>
    <w:pPr>
      <w:keepNext/>
      <w:outlineLvl w:val="0"/>
    </w:pPr>
    <w:rPr>
      <w:b/>
      <w:bCs/>
      <w:lang w:eastAsia="en-US"/>
    </w:rPr>
  </w:style>
  <w:style w:type="paragraph" w:styleId="Heading3">
    <w:name w:val="heading 3"/>
    <w:basedOn w:val="Normal"/>
    <w:next w:val="Normal"/>
    <w:qFormat/>
    <w:rsid w:val="002C7BE0"/>
    <w:pPr>
      <w:keepNext/>
      <w:ind w:left="720"/>
      <w:jc w:val="center"/>
      <w:outlineLvl w:val="2"/>
    </w:pPr>
    <w:rPr>
      <w:b/>
      <w:szCs w:val="20"/>
      <w:u w:val="single"/>
      <w:lang w:eastAsia="en-US"/>
    </w:rPr>
  </w:style>
  <w:style w:type="paragraph" w:styleId="Heading5">
    <w:name w:val="heading 5"/>
    <w:basedOn w:val="Normal"/>
    <w:next w:val="Normal"/>
    <w:qFormat/>
    <w:rsid w:val="002C7BE0"/>
    <w:pPr>
      <w:keepNext/>
      <w:ind w:left="720"/>
      <w:jc w:val="center"/>
      <w:outlineLvl w:val="4"/>
    </w:pPr>
    <w:rPr>
      <w:b/>
      <w:bCs/>
      <w:lang w:eastAsia="en-US"/>
    </w:rPr>
  </w:style>
  <w:style w:type="paragraph" w:styleId="Heading6">
    <w:name w:val="heading 6"/>
    <w:basedOn w:val="Normal"/>
    <w:next w:val="Normal"/>
    <w:qFormat/>
    <w:rsid w:val="002C7BE0"/>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BE0"/>
    <w:pPr>
      <w:tabs>
        <w:tab w:val="center" w:pos="4153"/>
        <w:tab w:val="right" w:pos="8306"/>
      </w:tabs>
    </w:pPr>
    <w:rPr>
      <w:lang w:eastAsia="en-US"/>
    </w:rPr>
  </w:style>
  <w:style w:type="paragraph" w:styleId="Footer">
    <w:name w:val="footer"/>
    <w:basedOn w:val="Normal"/>
    <w:rsid w:val="002C7BE0"/>
    <w:pPr>
      <w:tabs>
        <w:tab w:val="center" w:pos="4153"/>
        <w:tab w:val="right" w:pos="8306"/>
      </w:tabs>
    </w:pPr>
    <w:rPr>
      <w:lang w:eastAsia="en-US"/>
    </w:rPr>
  </w:style>
  <w:style w:type="character" w:styleId="PageNumber">
    <w:name w:val="page number"/>
    <w:basedOn w:val="DefaultParagraphFont"/>
    <w:rsid w:val="002C7BE0"/>
  </w:style>
  <w:style w:type="paragraph" w:styleId="BodyText">
    <w:name w:val="Body Text"/>
    <w:basedOn w:val="Normal"/>
    <w:rsid w:val="002C7BE0"/>
    <w:rPr>
      <w:b/>
      <w:szCs w:val="20"/>
      <w:lang w:eastAsia="en-US"/>
    </w:rPr>
  </w:style>
  <w:style w:type="paragraph" w:styleId="BodyText2">
    <w:name w:val="Body Text 2"/>
    <w:basedOn w:val="Normal"/>
    <w:rsid w:val="002C7BE0"/>
    <w:rPr>
      <w:szCs w:val="20"/>
      <w:lang w:eastAsia="en-US"/>
    </w:rPr>
  </w:style>
  <w:style w:type="paragraph" w:styleId="BodyTextIndent">
    <w:name w:val="Body Text Indent"/>
    <w:basedOn w:val="Normal"/>
    <w:link w:val="BodyTextIndentChar"/>
    <w:rsid w:val="002C7BE0"/>
    <w:pPr>
      <w:ind w:left="720" w:hanging="720"/>
    </w:pPr>
    <w:rPr>
      <w:szCs w:val="20"/>
      <w:lang w:eastAsia="en-US"/>
    </w:rPr>
  </w:style>
  <w:style w:type="paragraph" w:styleId="NormalWeb">
    <w:name w:val="Normal (Web)"/>
    <w:basedOn w:val="Normal"/>
    <w:uiPriority w:val="99"/>
    <w:rsid w:val="002C7BE0"/>
    <w:pPr>
      <w:spacing w:before="100" w:beforeAutospacing="1" w:after="100" w:afterAutospacing="1"/>
    </w:pPr>
    <w:rPr>
      <w:lang w:eastAsia="en-US"/>
    </w:rPr>
  </w:style>
  <w:style w:type="paragraph" w:styleId="BalloonText">
    <w:name w:val="Balloon Text"/>
    <w:basedOn w:val="Normal"/>
    <w:semiHidden/>
    <w:rsid w:val="002C7BE0"/>
    <w:rPr>
      <w:rFonts w:ascii="Tahoma" w:hAnsi="Tahoma" w:cs="Tahoma"/>
      <w:sz w:val="16"/>
      <w:szCs w:val="16"/>
    </w:rPr>
  </w:style>
  <w:style w:type="character" w:styleId="Hyperlink">
    <w:name w:val="Hyperlink"/>
    <w:uiPriority w:val="99"/>
    <w:rsid w:val="002C7BE0"/>
    <w:rPr>
      <w:color w:val="0000FF"/>
      <w:u w:val="single"/>
    </w:rPr>
  </w:style>
  <w:style w:type="paragraph" w:customStyle="1" w:styleId="msolistparagraph0">
    <w:name w:val="msolistparagraph"/>
    <w:basedOn w:val="Normal"/>
    <w:rsid w:val="0032108A"/>
    <w:pPr>
      <w:ind w:left="720"/>
    </w:pPr>
    <w:rPr>
      <w:lang w:eastAsia="en-US"/>
    </w:rPr>
  </w:style>
  <w:style w:type="paragraph" w:styleId="ListParagraph">
    <w:name w:val="List Paragraph"/>
    <w:basedOn w:val="Normal"/>
    <w:uiPriority w:val="34"/>
    <w:qFormat/>
    <w:rsid w:val="00691CBB"/>
    <w:pPr>
      <w:ind w:left="720"/>
    </w:pPr>
    <w:rPr>
      <w:lang w:eastAsia="en-US"/>
    </w:rPr>
  </w:style>
  <w:style w:type="table" w:styleId="TableGrid">
    <w:name w:val="Table Grid"/>
    <w:basedOn w:val="TableNormal"/>
    <w:uiPriority w:val="59"/>
    <w:rsid w:val="0079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E9B"/>
    <w:pPr>
      <w:autoSpaceDE w:val="0"/>
      <w:autoSpaceDN w:val="0"/>
      <w:adjustRightInd w:val="0"/>
    </w:pPr>
    <w:rPr>
      <w:rFonts w:ascii="Arial" w:hAnsi="Arial" w:cs="Arial"/>
      <w:color w:val="000000"/>
      <w:lang w:eastAsia="en-GB"/>
    </w:rPr>
  </w:style>
  <w:style w:type="character" w:styleId="FollowedHyperlink">
    <w:name w:val="FollowedHyperlink"/>
    <w:uiPriority w:val="99"/>
    <w:unhideWhenUsed/>
    <w:rsid w:val="00BE7901"/>
    <w:rPr>
      <w:color w:val="800080"/>
      <w:u w:val="single"/>
    </w:rPr>
  </w:style>
  <w:style w:type="paragraph" w:customStyle="1" w:styleId="xl66">
    <w:name w:val="xl66"/>
    <w:basedOn w:val="Normal"/>
    <w:rsid w:val="00BE7901"/>
    <w:pPr>
      <w:spacing w:before="100" w:beforeAutospacing="1" w:after="100" w:afterAutospacing="1"/>
      <w:jc w:val="center"/>
    </w:pPr>
    <w:rPr>
      <w:sz w:val="16"/>
      <w:szCs w:val="16"/>
    </w:rPr>
  </w:style>
  <w:style w:type="paragraph" w:customStyle="1" w:styleId="xl67">
    <w:name w:val="xl67"/>
    <w:basedOn w:val="Normal"/>
    <w:rsid w:val="00BE7901"/>
    <w:pPr>
      <w:spacing w:before="100" w:beforeAutospacing="1" w:after="100" w:afterAutospacing="1"/>
    </w:pPr>
    <w:rPr>
      <w:sz w:val="16"/>
      <w:szCs w:val="16"/>
    </w:rPr>
  </w:style>
  <w:style w:type="paragraph" w:customStyle="1" w:styleId="xl68">
    <w:name w:val="xl68"/>
    <w:basedOn w:val="Normal"/>
    <w:rsid w:val="00BE7901"/>
    <w:pPr>
      <w:spacing w:before="100" w:beforeAutospacing="1" w:after="100" w:afterAutospacing="1"/>
      <w:jc w:val="right"/>
    </w:pPr>
    <w:rPr>
      <w:sz w:val="16"/>
      <w:szCs w:val="16"/>
    </w:rPr>
  </w:style>
  <w:style w:type="paragraph" w:customStyle="1" w:styleId="xl69">
    <w:name w:val="xl6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BE7901"/>
    <w:pPr>
      <w:spacing w:before="100" w:beforeAutospacing="1" w:after="100" w:afterAutospacing="1"/>
    </w:pPr>
    <w:rPr>
      <w:b/>
      <w:bCs/>
      <w:sz w:val="16"/>
      <w:szCs w:val="16"/>
    </w:rPr>
  </w:style>
  <w:style w:type="paragraph" w:customStyle="1" w:styleId="xl72">
    <w:name w:val="xl7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4">
    <w:name w:val="xl7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75">
    <w:name w:val="xl75"/>
    <w:basedOn w:val="Normal"/>
    <w:rsid w:val="00BE7901"/>
    <w:pPr>
      <w:pBdr>
        <w:top w:val="single" w:sz="4" w:space="0" w:color="auto"/>
        <w:bottom w:val="single" w:sz="4" w:space="0" w:color="auto"/>
        <w:right w:val="single" w:sz="4" w:space="0" w:color="auto"/>
      </w:pBdr>
      <w:spacing w:before="100" w:beforeAutospacing="1" w:after="100" w:afterAutospacing="1"/>
      <w:jc w:val="right"/>
    </w:pPr>
    <w:rPr>
      <w:color w:val="FF0000"/>
      <w:sz w:val="16"/>
      <w:szCs w:val="16"/>
    </w:rPr>
  </w:style>
  <w:style w:type="paragraph" w:customStyle="1" w:styleId="xl76">
    <w:name w:val="xl76"/>
    <w:basedOn w:val="Normal"/>
    <w:rsid w:val="00BE7901"/>
    <w:pPr>
      <w:pBdr>
        <w:top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77">
    <w:name w:val="xl7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8">
    <w:name w:val="xl7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9">
    <w:name w:val="xl7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80">
    <w:name w:val="xl80"/>
    <w:basedOn w:val="Normal"/>
    <w:rsid w:val="00BE7901"/>
    <w:pPr>
      <w:spacing w:before="100" w:beforeAutospacing="1" w:after="100" w:afterAutospacing="1"/>
    </w:pPr>
    <w:rPr>
      <w:i/>
      <w:iCs/>
      <w:color w:val="1F497D"/>
      <w:sz w:val="16"/>
      <w:szCs w:val="16"/>
    </w:rPr>
  </w:style>
  <w:style w:type="paragraph" w:customStyle="1" w:styleId="xl81">
    <w:name w:val="xl81"/>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82">
    <w:name w:val="xl82"/>
    <w:basedOn w:val="Normal"/>
    <w:rsid w:val="00BE7901"/>
    <w:pPr>
      <w:spacing w:before="100" w:beforeAutospacing="1" w:after="100" w:afterAutospacing="1"/>
      <w:jc w:val="center"/>
    </w:pPr>
    <w:rPr>
      <w:b/>
      <w:bCs/>
      <w:sz w:val="16"/>
      <w:szCs w:val="16"/>
    </w:rPr>
  </w:style>
  <w:style w:type="paragraph" w:customStyle="1" w:styleId="xl83">
    <w:name w:val="xl83"/>
    <w:basedOn w:val="Normal"/>
    <w:rsid w:val="00BE7901"/>
    <w:pPr>
      <w:pBdr>
        <w:top w:val="single" w:sz="4" w:space="0" w:color="auto"/>
        <w:bottom w:val="single" w:sz="8" w:space="0" w:color="auto"/>
      </w:pBdr>
      <w:spacing w:before="100" w:beforeAutospacing="1" w:after="100" w:afterAutospacing="1"/>
    </w:pPr>
    <w:rPr>
      <w:b/>
      <w:bCs/>
      <w:sz w:val="16"/>
      <w:szCs w:val="16"/>
    </w:rPr>
  </w:style>
  <w:style w:type="paragraph" w:customStyle="1" w:styleId="xl84">
    <w:name w:val="xl84"/>
    <w:basedOn w:val="Normal"/>
    <w:rsid w:val="00BE7901"/>
    <w:pPr>
      <w:spacing w:before="100" w:beforeAutospacing="1" w:after="100" w:afterAutospacing="1"/>
    </w:pPr>
    <w:rPr>
      <w:b/>
      <w:bCs/>
      <w:color w:val="1F497D"/>
      <w:sz w:val="16"/>
      <w:szCs w:val="16"/>
    </w:rPr>
  </w:style>
  <w:style w:type="paragraph" w:customStyle="1" w:styleId="xl85">
    <w:name w:val="xl85"/>
    <w:basedOn w:val="Normal"/>
    <w:rsid w:val="00BE7901"/>
    <w:pPr>
      <w:spacing w:before="100" w:beforeAutospacing="1" w:after="100" w:afterAutospacing="1"/>
      <w:textAlignment w:val="top"/>
    </w:pPr>
    <w:rPr>
      <w:sz w:val="16"/>
      <w:szCs w:val="16"/>
    </w:rPr>
  </w:style>
  <w:style w:type="paragraph" w:customStyle="1" w:styleId="xl86">
    <w:name w:val="xl86"/>
    <w:basedOn w:val="Normal"/>
    <w:rsid w:val="00BE7901"/>
    <w:pPr>
      <w:spacing w:before="100" w:beforeAutospacing="1" w:after="100" w:afterAutospacing="1"/>
      <w:jc w:val="right"/>
    </w:pPr>
    <w:rPr>
      <w:b/>
      <w:bCs/>
      <w:sz w:val="16"/>
      <w:szCs w:val="16"/>
    </w:rPr>
  </w:style>
  <w:style w:type="paragraph" w:customStyle="1" w:styleId="xl87">
    <w:name w:val="xl8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Normal"/>
    <w:rsid w:val="00BE7901"/>
    <w:pPr>
      <w:spacing w:before="100" w:beforeAutospacing="1" w:after="100" w:afterAutospacing="1"/>
      <w:jc w:val="right"/>
    </w:pPr>
    <w:rPr>
      <w:b/>
      <w:bCs/>
      <w:sz w:val="16"/>
      <w:szCs w:val="16"/>
    </w:rPr>
  </w:style>
  <w:style w:type="paragraph" w:customStyle="1" w:styleId="xl89">
    <w:name w:val="xl8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90">
    <w:name w:val="xl9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1">
    <w:name w:val="xl9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92">
    <w:name w:val="xl9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6365C"/>
      <w:sz w:val="16"/>
      <w:szCs w:val="16"/>
    </w:rPr>
  </w:style>
  <w:style w:type="paragraph" w:customStyle="1" w:styleId="xl93">
    <w:name w:val="xl9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94">
    <w:name w:val="xl94"/>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6">
    <w:name w:val="xl9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7">
    <w:name w:val="xl9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98">
    <w:name w:val="xl98"/>
    <w:basedOn w:val="Normal"/>
    <w:rsid w:val="00BE7901"/>
    <w:pPr>
      <w:pBdr>
        <w:top w:val="single" w:sz="4" w:space="0" w:color="auto"/>
        <w:bottom w:val="single" w:sz="4" w:space="0" w:color="auto"/>
      </w:pBdr>
      <w:spacing w:before="100" w:beforeAutospacing="1" w:after="100" w:afterAutospacing="1"/>
    </w:pPr>
    <w:rPr>
      <w:b/>
      <w:bCs/>
      <w:sz w:val="16"/>
      <w:szCs w:val="16"/>
    </w:rPr>
  </w:style>
  <w:style w:type="paragraph" w:customStyle="1" w:styleId="xl99">
    <w:name w:val="xl9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1">
    <w:name w:val="xl101"/>
    <w:basedOn w:val="Normal"/>
    <w:rsid w:val="00BE7901"/>
    <w:pPr>
      <w:pBdr>
        <w:top w:val="single" w:sz="4" w:space="0" w:color="auto"/>
      </w:pBdr>
      <w:spacing w:before="100" w:beforeAutospacing="1" w:after="100" w:afterAutospacing="1"/>
    </w:pPr>
    <w:rPr>
      <w:b/>
      <w:bCs/>
      <w:sz w:val="16"/>
      <w:szCs w:val="16"/>
    </w:rPr>
  </w:style>
  <w:style w:type="paragraph" w:customStyle="1" w:styleId="xl102">
    <w:name w:val="xl102"/>
    <w:basedOn w:val="Normal"/>
    <w:rsid w:val="00BE7901"/>
    <w:pPr>
      <w:pBdr>
        <w:top w:val="single" w:sz="4" w:space="0" w:color="auto"/>
        <w:left w:val="single" w:sz="4" w:space="0" w:color="auto"/>
        <w:bottom w:val="single" w:sz="4" w:space="0" w:color="auto"/>
      </w:pBdr>
      <w:spacing w:before="100" w:beforeAutospacing="1" w:after="100" w:afterAutospacing="1"/>
    </w:pPr>
    <w:rPr>
      <w:b/>
      <w:bCs/>
      <w:i/>
      <w:iCs/>
      <w:sz w:val="16"/>
      <w:szCs w:val="16"/>
    </w:rPr>
  </w:style>
  <w:style w:type="paragraph" w:customStyle="1" w:styleId="xl103">
    <w:name w:val="xl103"/>
    <w:basedOn w:val="Normal"/>
    <w:rsid w:val="00BE7901"/>
    <w:pPr>
      <w:pBdr>
        <w:top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04">
    <w:name w:val="xl104"/>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sz w:val="16"/>
      <w:szCs w:val="16"/>
    </w:rPr>
  </w:style>
  <w:style w:type="paragraph" w:customStyle="1" w:styleId="xl105">
    <w:name w:val="xl105"/>
    <w:basedOn w:val="Normal"/>
    <w:rsid w:val="00BE7901"/>
    <w:pPr>
      <w:spacing w:before="100" w:beforeAutospacing="1" w:after="100" w:afterAutospacing="1"/>
    </w:pPr>
    <w:rPr>
      <w:i/>
      <w:iCs/>
      <w:color w:val="16365C"/>
      <w:sz w:val="16"/>
      <w:szCs w:val="16"/>
    </w:rPr>
  </w:style>
  <w:style w:type="paragraph" w:customStyle="1" w:styleId="xl106">
    <w:name w:val="xl106"/>
    <w:basedOn w:val="Normal"/>
    <w:rsid w:val="00BE7901"/>
    <w:pPr>
      <w:pBdr>
        <w:top w:val="single" w:sz="4" w:space="0" w:color="auto"/>
        <w:bottom w:val="single" w:sz="4" w:space="0" w:color="auto"/>
      </w:pBdr>
      <w:spacing w:before="100" w:beforeAutospacing="1" w:after="100" w:afterAutospacing="1"/>
    </w:pPr>
    <w:rPr>
      <w:b/>
      <w:bCs/>
      <w:i/>
      <w:iCs/>
      <w:sz w:val="16"/>
      <w:szCs w:val="16"/>
    </w:rPr>
  </w:style>
  <w:style w:type="paragraph" w:customStyle="1" w:styleId="xl107">
    <w:name w:val="xl107"/>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8">
    <w:name w:val="xl10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16"/>
      <w:szCs w:val="16"/>
    </w:rPr>
  </w:style>
  <w:style w:type="paragraph" w:customStyle="1" w:styleId="xl109">
    <w:name w:val="xl10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10">
    <w:name w:val="xl110"/>
    <w:basedOn w:val="Normal"/>
    <w:rsid w:val="00BE7901"/>
    <w:pPr>
      <w:spacing w:before="100" w:beforeAutospacing="1" w:after="100" w:afterAutospacing="1"/>
      <w:jc w:val="right"/>
    </w:pPr>
    <w:rPr>
      <w:b/>
      <w:bCs/>
      <w:i/>
      <w:iCs/>
      <w:sz w:val="16"/>
      <w:szCs w:val="16"/>
    </w:rPr>
  </w:style>
  <w:style w:type="paragraph" w:customStyle="1" w:styleId="xl111">
    <w:name w:val="xl11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1F497D"/>
      <w:sz w:val="16"/>
      <w:szCs w:val="16"/>
    </w:rPr>
  </w:style>
  <w:style w:type="paragraph" w:customStyle="1" w:styleId="xl112">
    <w:name w:val="xl112"/>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215967"/>
      <w:sz w:val="16"/>
      <w:szCs w:val="16"/>
    </w:rPr>
  </w:style>
  <w:style w:type="paragraph" w:customStyle="1" w:styleId="xl113">
    <w:name w:val="xl113"/>
    <w:basedOn w:val="Normal"/>
    <w:rsid w:val="00BE7901"/>
    <w:pPr>
      <w:spacing w:before="100" w:beforeAutospacing="1" w:after="100" w:afterAutospacing="1"/>
    </w:pPr>
    <w:rPr>
      <w:i/>
      <w:iCs/>
      <w:sz w:val="16"/>
      <w:szCs w:val="16"/>
    </w:rPr>
  </w:style>
  <w:style w:type="paragraph" w:customStyle="1" w:styleId="xl114">
    <w:name w:val="xl114"/>
    <w:basedOn w:val="Normal"/>
    <w:rsid w:val="00BE7901"/>
    <w:pPr>
      <w:spacing w:before="100" w:beforeAutospacing="1" w:after="100" w:afterAutospacing="1"/>
    </w:pPr>
    <w:rPr>
      <w:i/>
      <w:iCs/>
      <w:sz w:val="16"/>
      <w:szCs w:val="16"/>
    </w:rPr>
  </w:style>
  <w:style w:type="paragraph" w:customStyle="1" w:styleId="xl115">
    <w:name w:val="xl115"/>
    <w:basedOn w:val="Normal"/>
    <w:rsid w:val="00BE7901"/>
    <w:pPr>
      <w:spacing w:before="100" w:beforeAutospacing="1" w:after="100" w:afterAutospacing="1"/>
      <w:jc w:val="right"/>
    </w:pPr>
    <w:rPr>
      <w:i/>
      <w:iCs/>
      <w:sz w:val="16"/>
      <w:szCs w:val="16"/>
    </w:rPr>
  </w:style>
  <w:style w:type="paragraph" w:customStyle="1" w:styleId="xl116">
    <w:name w:val="xl116"/>
    <w:basedOn w:val="Normal"/>
    <w:rsid w:val="00BE7901"/>
    <w:pPr>
      <w:pBdr>
        <w:top w:val="single" w:sz="4" w:space="0" w:color="auto"/>
        <w:bottom w:val="single" w:sz="4" w:space="0" w:color="auto"/>
      </w:pBdr>
      <w:spacing w:before="100" w:beforeAutospacing="1" w:after="100" w:afterAutospacing="1"/>
      <w:jc w:val="right"/>
    </w:pPr>
    <w:rPr>
      <w:b/>
      <w:bCs/>
      <w:i/>
      <w:iCs/>
      <w:sz w:val="16"/>
      <w:szCs w:val="16"/>
    </w:rPr>
  </w:style>
  <w:style w:type="paragraph" w:customStyle="1" w:styleId="xl117">
    <w:name w:val="xl117"/>
    <w:basedOn w:val="Normal"/>
    <w:rsid w:val="00BE7901"/>
    <w:pPr>
      <w:spacing w:before="100" w:beforeAutospacing="1" w:after="100" w:afterAutospacing="1"/>
    </w:pPr>
    <w:rPr>
      <w:b/>
      <w:bCs/>
      <w:i/>
      <w:iCs/>
      <w:sz w:val="16"/>
      <w:szCs w:val="16"/>
    </w:rPr>
  </w:style>
  <w:style w:type="paragraph" w:customStyle="1" w:styleId="xl118">
    <w:name w:val="xl11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9">
    <w:name w:val="xl11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20">
    <w:name w:val="xl12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1F497D"/>
      <w:sz w:val="16"/>
      <w:szCs w:val="16"/>
    </w:rPr>
  </w:style>
  <w:style w:type="paragraph" w:customStyle="1" w:styleId="xl121">
    <w:name w:val="xl121"/>
    <w:basedOn w:val="Normal"/>
    <w:rsid w:val="00BE7901"/>
    <w:pPr>
      <w:pBdr>
        <w:left w:val="single" w:sz="8" w:space="0" w:color="auto"/>
        <w:right w:val="single" w:sz="8" w:space="0" w:color="auto"/>
      </w:pBdr>
      <w:spacing w:before="100" w:beforeAutospacing="1" w:after="100" w:afterAutospacing="1"/>
    </w:pPr>
    <w:rPr>
      <w:b/>
      <w:bCs/>
      <w:i/>
      <w:iCs/>
      <w:color w:val="1F497D"/>
      <w:sz w:val="16"/>
      <w:szCs w:val="16"/>
    </w:rPr>
  </w:style>
  <w:style w:type="paragraph" w:customStyle="1" w:styleId="xl122">
    <w:name w:val="xl122"/>
    <w:basedOn w:val="Normal"/>
    <w:rsid w:val="00BE7901"/>
    <w:pPr>
      <w:pBdr>
        <w:top w:val="single" w:sz="4" w:space="0" w:color="auto"/>
        <w:left w:val="single" w:sz="8" w:space="0" w:color="auto"/>
        <w:bottom w:val="single" w:sz="8" w:space="0" w:color="auto"/>
        <w:right w:val="single" w:sz="8" w:space="0" w:color="auto"/>
      </w:pBdr>
      <w:spacing w:before="100" w:beforeAutospacing="1" w:after="100" w:afterAutospacing="1"/>
    </w:pPr>
    <w:rPr>
      <w:b/>
      <w:bCs/>
      <w:i/>
      <w:iCs/>
      <w:sz w:val="16"/>
      <w:szCs w:val="16"/>
    </w:rPr>
  </w:style>
  <w:style w:type="paragraph" w:customStyle="1" w:styleId="xl123">
    <w:name w:val="xl123"/>
    <w:basedOn w:val="Normal"/>
    <w:rsid w:val="00BE7901"/>
    <w:pPr>
      <w:spacing w:before="100" w:beforeAutospacing="1" w:after="100" w:afterAutospacing="1"/>
    </w:pPr>
    <w:rPr>
      <w:b/>
      <w:bCs/>
      <w:i/>
      <w:iCs/>
      <w:color w:val="1F497D"/>
      <w:sz w:val="16"/>
      <w:szCs w:val="16"/>
    </w:rPr>
  </w:style>
  <w:style w:type="paragraph" w:customStyle="1" w:styleId="xl124">
    <w:name w:val="xl124"/>
    <w:basedOn w:val="Normal"/>
    <w:rsid w:val="00BE7901"/>
    <w:pPr>
      <w:pBdr>
        <w:left w:val="single" w:sz="8" w:space="0" w:color="auto"/>
        <w:right w:val="single" w:sz="8" w:space="0" w:color="auto"/>
      </w:pBdr>
      <w:spacing w:before="100" w:beforeAutospacing="1" w:after="100" w:afterAutospacing="1"/>
    </w:pPr>
    <w:rPr>
      <w:i/>
      <w:iCs/>
      <w:sz w:val="16"/>
      <w:szCs w:val="16"/>
    </w:rPr>
  </w:style>
  <w:style w:type="paragraph" w:customStyle="1" w:styleId="xl125">
    <w:name w:val="xl125"/>
    <w:basedOn w:val="Normal"/>
    <w:rsid w:val="00BE7901"/>
    <w:pPr>
      <w:pBdr>
        <w:top w:val="single" w:sz="4" w:space="0" w:color="auto"/>
        <w:bottom w:val="single" w:sz="4" w:space="0" w:color="auto"/>
      </w:pBdr>
      <w:spacing w:before="100" w:beforeAutospacing="1" w:after="100" w:afterAutospacing="1"/>
    </w:pPr>
    <w:rPr>
      <w:i/>
      <w:iCs/>
      <w:sz w:val="16"/>
      <w:szCs w:val="16"/>
    </w:rPr>
  </w:style>
  <w:style w:type="paragraph" w:customStyle="1" w:styleId="xl126">
    <w:name w:val="xl126"/>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27">
    <w:name w:val="xl127"/>
    <w:basedOn w:val="Normal"/>
    <w:rsid w:val="00BE7901"/>
    <w:pPr>
      <w:pBdr>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28">
    <w:name w:val="xl128"/>
    <w:basedOn w:val="Normal"/>
    <w:rsid w:val="00BE7901"/>
    <w:pPr>
      <w:spacing w:before="100" w:beforeAutospacing="1" w:after="100" w:afterAutospacing="1"/>
      <w:jc w:val="right"/>
    </w:pPr>
    <w:rPr>
      <w:i/>
      <w:iCs/>
      <w:sz w:val="16"/>
      <w:szCs w:val="16"/>
    </w:rPr>
  </w:style>
  <w:style w:type="paragraph" w:customStyle="1" w:styleId="xl129">
    <w:name w:val="xl129"/>
    <w:basedOn w:val="Normal"/>
    <w:rsid w:val="00BE7901"/>
    <w:pPr>
      <w:spacing w:before="100" w:beforeAutospacing="1" w:after="100" w:afterAutospacing="1"/>
    </w:pPr>
    <w:rPr>
      <w:i/>
      <w:iCs/>
      <w:color w:val="215967"/>
      <w:sz w:val="16"/>
      <w:szCs w:val="16"/>
    </w:rPr>
  </w:style>
  <w:style w:type="paragraph" w:customStyle="1" w:styleId="xl130">
    <w:name w:val="xl130"/>
    <w:basedOn w:val="Normal"/>
    <w:rsid w:val="00BE7901"/>
    <w:pPr>
      <w:spacing w:before="100" w:beforeAutospacing="1" w:after="100" w:afterAutospacing="1"/>
    </w:pPr>
    <w:rPr>
      <w:i/>
      <w:iCs/>
      <w:sz w:val="16"/>
      <w:szCs w:val="16"/>
    </w:rPr>
  </w:style>
  <w:style w:type="paragraph" w:customStyle="1" w:styleId="xl131">
    <w:name w:val="xl131"/>
    <w:basedOn w:val="Normal"/>
    <w:rsid w:val="00BE7901"/>
    <w:pPr>
      <w:pBdr>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32">
    <w:name w:val="xl132"/>
    <w:basedOn w:val="Normal"/>
    <w:rsid w:val="00BE7901"/>
    <w:pPr>
      <w:pBdr>
        <w:top w:val="single" w:sz="8" w:space="0" w:color="auto"/>
        <w:left w:val="single" w:sz="8" w:space="0" w:color="auto"/>
        <w:bottom w:val="single" w:sz="8" w:space="0" w:color="auto"/>
        <w:right w:val="single" w:sz="8" w:space="0" w:color="auto"/>
      </w:pBdr>
      <w:spacing w:before="100" w:beforeAutospacing="1" w:after="100" w:afterAutospacing="1"/>
    </w:pPr>
    <w:rPr>
      <w:i/>
      <w:iCs/>
      <w:sz w:val="16"/>
      <w:szCs w:val="16"/>
    </w:rPr>
  </w:style>
  <w:style w:type="paragraph" w:customStyle="1" w:styleId="xl133">
    <w:name w:val="xl133"/>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34">
    <w:name w:val="xl134"/>
    <w:basedOn w:val="Normal"/>
    <w:rsid w:val="00BE7901"/>
    <w:pPr>
      <w:pBdr>
        <w:top w:val="single" w:sz="4" w:space="0" w:color="auto"/>
      </w:pBdr>
      <w:spacing w:before="100" w:beforeAutospacing="1" w:after="100" w:afterAutospacing="1"/>
    </w:pPr>
    <w:rPr>
      <w:b/>
      <w:bCs/>
      <w:i/>
      <w:iCs/>
      <w:sz w:val="16"/>
      <w:szCs w:val="16"/>
    </w:rPr>
  </w:style>
  <w:style w:type="paragraph" w:customStyle="1" w:styleId="xl135">
    <w:name w:val="xl135"/>
    <w:basedOn w:val="Normal"/>
    <w:rsid w:val="00BE7901"/>
    <w:pPr>
      <w:pBdr>
        <w:top w:val="single" w:sz="4" w:space="0" w:color="auto"/>
        <w:left w:val="single" w:sz="8"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36">
    <w:name w:val="xl136"/>
    <w:basedOn w:val="Normal"/>
    <w:rsid w:val="00BE7901"/>
    <w:pPr>
      <w:pBdr>
        <w:top w:val="single" w:sz="4" w:space="0" w:color="auto"/>
        <w:bottom w:val="single" w:sz="8" w:space="0" w:color="auto"/>
      </w:pBdr>
      <w:spacing w:before="100" w:beforeAutospacing="1" w:after="100" w:afterAutospacing="1"/>
    </w:pPr>
    <w:rPr>
      <w:b/>
      <w:bCs/>
      <w:i/>
      <w:iCs/>
      <w:sz w:val="16"/>
      <w:szCs w:val="16"/>
    </w:rPr>
  </w:style>
  <w:style w:type="paragraph" w:customStyle="1" w:styleId="xl137">
    <w:name w:val="xl137"/>
    <w:basedOn w:val="Normal"/>
    <w:rsid w:val="00BE7901"/>
    <w:pPr>
      <w:pBdr>
        <w:top w:val="single" w:sz="4" w:space="0" w:color="auto"/>
        <w:bottom w:val="single" w:sz="8" w:space="0" w:color="auto"/>
      </w:pBdr>
      <w:spacing w:before="100" w:beforeAutospacing="1" w:after="100" w:afterAutospacing="1"/>
    </w:pPr>
    <w:rPr>
      <w:b/>
      <w:bCs/>
      <w:i/>
      <w:iCs/>
      <w:color w:val="1F497D"/>
      <w:sz w:val="16"/>
      <w:szCs w:val="16"/>
    </w:rPr>
  </w:style>
  <w:style w:type="paragraph" w:customStyle="1" w:styleId="xl138">
    <w:name w:val="xl138"/>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9">
    <w:name w:val="xl139"/>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0">
    <w:name w:val="xl140"/>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1">
    <w:name w:val="xl141"/>
    <w:basedOn w:val="Normal"/>
    <w:rsid w:val="00BE79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2">
    <w:name w:val="xl142"/>
    <w:basedOn w:val="Normal"/>
    <w:rsid w:val="00BE790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16"/>
      <w:szCs w:val="16"/>
    </w:rPr>
  </w:style>
  <w:style w:type="character" w:customStyle="1" w:styleId="BodyTextIndentChar">
    <w:name w:val="Body Text Indent Char"/>
    <w:basedOn w:val="DefaultParagraphFont"/>
    <w:link w:val="BodyTextIndent"/>
    <w:rsid w:val="000B2814"/>
    <w:rPr>
      <w:sz w:val="24"/>
    </w:rPr>
  </w:style>
  <w:style w:type="character" w:customStyle="1" w:styleId="apple-converted-space">
    <w:name w:val="apple-converted-space"/>
    <w:basedOn w:val="DefaultParagraphFont"/>
    <w:rsid w:val="00857CFD"/>
  </w:style>
  <w:style w:type="paragraph" w:customStyle="1" w:styleId="yiv8079477491msonormal">
    <w:name w:val="yiv8079477491msonormal"/>
    <w:basedOn w:val="Normal"/>
    <w:rsid w:val="001C58E8"/>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458">
      <w:bodyDiv w:val="1"/>
      <w:marLeft w:val="0"/>
      <w:marRight w:val="0"/>
      <w:marTop w:val="0"/>
      <w:marBottom w:val="0"/>
      <w:divBdr>
        <w:top w:val="none" w:sz="0" w:space="0" w:color="auto"/>
        <w:left w:val="none" w:sz="0" w:space="0" w:color="auto"/>
        <w:bottom w:val="none" w:sz="0" w:space="0" w:color="auto"/>
        <w:right w:val="none" w:sz="0" w:space="0" w:color="auto"/>
      </w:divBdr>
    </w:div>
    <w:div w:id="39788699">
      <w:bodyDiv w:val="1"/>
      <w:marLeft w:val="0"/>
      <w:marRight w:val="0"/>
      <w:marTop w:val="0"/>
      <w:marBottom w:val="0"/>
      <w:divBdr>
        <w:top w:val="none" w:sz="0" w:space="0" w:color="auto"/>
        <w:left w:val="none" w:sz="0" w:space="0" w:color="auto"/>
        <w:bottom w:val="none" w:sz="0" w:space="0" w:color="auto"/>
        <w:right w:val="none" w:sz="0" w:space="0" w:color="auto"/>
      </w:divBdr>
    </w:div>
    <w:div w:id="47075199">
      <w:bodyDiv w:val="1"/>
      <w:marLeft w:val="0"/>
      <w:marRight w:val="0"/>
      <w:marTop w:val="0"/>
      <w:marBottom w:val="0"/>
      <w:divBdr>
        <w:top w:val="none" w:sz="0" w:space="0" w:color="auto"/>
        <w:left w:val="none" w:sz="0" w:space="0" w:color="auto"/>
        <w:bottom w:val="none" w:sz="0" w:space="0" w:color="auto"/>
        <w:right w:val="none" w:sz="0" w:space="0" w:color="auto"/>
      </w:divBdr>
    </w:div>
    <w:div w:id="59602843">
      <w:bodyDiv w:val="1"/>
      <w:marLeft w:val="0"/>
      <w:marRight w:val="0"/>
      <w:marTop w:val="0"/>
      <w:marBottom w:val="0"/>
      <w:divBdr>
        <w:top w:val="none" w:sz="0" w:space="0" w:color="auto"/>
        <w:left w:val="none" w:sz="0" w:space="0" w:color="auto"/>
        <w:bottom w:val="none" w:sz="0" w:space="0" w:color="auto"/>
        <w:right w:val="none" w:sz="0" w:space="0" w:color="auto"/>
      </w:divBdr>
    </w:div>
    <w:div w:id="67043470">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6367604">
      <w:bodyDiv w:val="1"/>
      <w:marLeft w:val="0"/>
      <w:marRight w:val="0"/>
      <w:marTop w:val="0"/>
      <w:marBottom w:val="0"/>
      <w:divBdr>
        <w:top w:val="none" w:sz="0" w:space="0" w:color="auto"/>
        <w:left w:val="none" w:sz="0" w:space="0" w:color="auto"/>
        <w:bottom w:val="none" w:sz="0" w:space="0" w:color="auto"/>
        <w:right w:val="none" w:sz="0" w:space="0" w:color="auto"/>
      </w:divBdr>
    </w:div>
    <w:div w:id="78405617">
      <w:bodyDiv w:val="1"/>
      <w:marLeft w:val="0"/>
      <w:marRight w:val="0"/>
      <w:marTop w:val="0"/>
      <w:marBottom w:val="0"/>
      <w:divBdr>
        <w:top w:val="none" w:sz="0" w:space="0" w:color="auto"/>
        <w:left w:val="none" w:sz="0" w:space="0" w:color="auto"/>
        <w:bottom w:val="none" w:sz="0" w:space="0" w:color="auto"/>
        <w:right w:val="none" w:sz="0" w:space="0" w:color="auto"/>
      </w:divBdr>
      <w:divsChild>
        <w:div w:id="19086894">
          <w:marLeft w:val="0"/>
          <w:marRight w:val="0"/>
          <w:marTop w:val="0"/>
          <w:marBottom w:val="0"/>
          <w:divBdr>
            <w:top w:val="none" w:sz="0" w:space="0" w:color="auto"/>
            <w:left w:val="none" w:sz="0" w:space="0" w:color="auto"/>
            <w:bottom w:val="none" w:sz="0" w:space="0" w:color="auto"/>
            <w:right w:val="none" w:sz="0" w:space="0" w:color="auto"/>
          </w:divBdr>
        </w:div>
        <w:div w:id="305014310">
          <w:marLeft w:val="0"/>
          <w:marRight w:val="0"/>
          <w:marTop w:val="0"/>
          <w:marBottom w:val="0"/>
          <w:divBdr>
            <w:top w:val="none" w:sz="0" w:space="0" w:color="auto"/>
            <w:left w:val="none" w:sz="0" w:space="0" w:color="auto"/>
            <w:bottom w:val="none" w:sz="0" w:space="0" w:color="auto"/>
            <w:right w:val="none" w:sz="0" w:space="0" w:color="auto"/>
          </w:divBdr>
        </w:div>
        <w:div w:id="573705987">
          <w:marLeft w:val="0"/>
          <w:marRight w:val="0"/>
          <w:marTop w:val="0"/>
          <w:marBottom w:val="0"/>
          <w:divBdr>
            <w:top w:val="none" w:sz="0" w:space="0" w:color="auto"/>
            <w:left w:val="none" w:sz="0" w:space="0" w:color="auto"/>
            <w:bottom w:val="none" w:sz="0" w:space="0" w:color="auto"/>
            <w:right w:val="none" w:sz="0" w:space="0" w:color="auto"/>
          </w:divBdr>
        </w:div>
        <w:div w:id="1974361354">
          <w:marLeft w:val="0"/>
          <w:marRight w:val="0"/>
          <w:marTop w:val="0"/>
          <w:marBottom w:val="0"/>
          <w:divBdr>
            <w:top w:val="none" w:sz="0" w:space="0" w:color="auto"/>
            <w:left w:val="none" w:sz="0" w:space="0" w:color="auto"/>
            <w:bottom w:val="none" w:sz="0" w:space="0" w:color="auto"/>
            <w:right w:val="none" w:sz="0" w:space="0" w:color="auto"/>
          </w:divBdr>
        </w:div>
        <w:div w:id="2003511352">
          <w:marLeft w:val="0"/>
          <w:marRight w:val="0"/>
          <w:marTop w:val="0"/>
          <w:marBottom w:val="0"/>
          <w:divBdr>
            <w:top w:val="none" w:sz="0" w:space="0" w:color="auto"/>
            <w:left w:val="none" w:sz="0" w:space="0" w:color="auto"/>
            <w:bottom w:val="none" w:sz="0" w:space="0" w:color="auto"/>
            <w:right w:val="none" w:sz="0" w:space="0" w:color="auto"/>
          </w:divBdr>
        </w:div>
      </w:divsChild>
    </w:div>
    <w:div w:id="80639013">
      <w:bodyDiv w:val="1"/>
      <w:marLeft w:val="0"/>
      <w:marRight w:val="0"/>
      <w:marTop w:val="0"/>
      <w:marBottom w:val="0"/>
      <w:divBdr>
        <w:top w:val="none" w:sz="0" w:space="0" w:color="auto"/>
        <w:left w:val="none" w:sz="0" w:space="0" w:color="auto"/>
        <w:bottom w:val="none" w:sz="0" w:space="0" w:color="auto"/>
        <w:right w:val="none" w:sz="0" w:space="0" w:color="auto"/>
      </w:divBdr>
    </w:div>
    <w:div w:id="96214943">
      <w:bodyDiv w:val="1"/>
      <w:marLeft w:val="0"/>
      <w:marRight w:val="0"/>
      <w:marTop w:val="0"/>
      <w:marBottom w:val="0"/>
      <w:divBdr>
        <w:top w:val="none" w:sz="0" w:space="0" w:color="auto"/>
        <w:left w:val="none" w:sz="0" w:space="0" w:color="auto"/>
        <w:bottom w:val="none" w:sz="0" w:space="0" w:color="auto"/>
        <w:right w:val="none" w:sz="0" w:space="0" w:color="auto"/>
      </w:divBdr>
    </w:div>
    <w:div w:id="105194342">
      <w:bodyDiv w:val="1"/>
      <w:marLeft w:val="0"/>
      <w:marRight w:val="0"/>
      <w:marTop w:val="0"/>
      <w:marBottom w:val="0"/>
      <w:divBdr>
        <w:top w:val="none" w:sz="0" w:space="0" w:color="auto"/>
        <w:left w:val="none" w:sz="0" w:space="0" w:color="auto"/>
        <w:bottom w:val="none" w:sz="0" w:space="0" w:color="auto"/>
        <w:right w:val="none" w:sz="0" w:space="0" w:color="auto"/>
      </w:divBdr>
    </w:div>
    <w:div w:id="119301143">
      <w:bodyDiv w:val="1"/>
      <w:marLeft w:val="0"/>
      <w:marRight w:val="0"/>
      <w:marTop w:val="0"/>
      <w:marBottom w:val="0"/>
      <w:divBdr>
        <w:top w:val="none" w:sz="0" w:space="0" w:color="auto"/>
        <w:left w:val="none" w:sz="0" w:space="0" w:color="auto"/>
        <w:bottom w:val="none" w:sz="0" w:space="0" w:color="auto"/>
        <w:right w:val="none" w:sz="0" w:space="0" w:color="auto"/>
      </w:divBdr>
    </w:div>
    <w:div w:id="132456253">
      <w:bodyDiv w:val="1"/>
      <w:marLeft w:val="0"/>
      <w:marRight w:val="0"/>
      <w:marTop w:val="0"/>
      <w:marBottom w:val="0"/>
      <w:divBdr>
        <w:top w:val="none" w:sz="0" w:space="0" w:color="auto"/>
        <w:left w:val="none" w:sz="0" w:space="0" w:color="auto"/>
        <w:bottom w:val="none" w:sz="0" w:space="0" w:color="auto"/>
        <w:right w:val="none" w:sz="0" w:space="0" w:color="auto"/>
      </w:divBdr>
    </w:div>
    <w:div w:id="147479254">
      <w:bodyDiv w:val="1"/>
      <w:marLeft w:val="0"/>
      <w:marRight w:val="0"/>
      <w:marTop w:val="0"/>
      <w:marBottom w:val="0"/>
      <w:divBdr>
        <w:top w:val="none" w:sz="0" w:space="0" w:color="auto"/>
        <w:left w:val="none" w:sz="0" w:space="0" w:color="auto"/>
        <w:bottom w:val="none" w:sz="0" w:space="0" w:color="auto"/>
        <w:right w:val="none" w:sz="0" w:space="0" w:color="auto"/>
      </w:divBdr>
    </w:div>
    <w:div w:id="154953956">
      <w:bodyDiv w:val="1"/>
      <w:marLeft w:val="0"/>
      <w:marRight w:val="0"/>
      <w:marTop w:val="0"/>
      <w:marBottom w:val="0"/>
      <w:divBdr>
        <w:top w:val="none" w:sz="0" w:space="0" w:color="auto"/>
        <w:left w:val="none" w:sz="0" w:space="0" w:color="auto"/>
        <w:bottom w:val="none" w:sz="0" w:space="0" w:color="auto"/>
        <w:right w:val="none" w:sz="0" w:space="0" w:color="auto"/>
      </w:divBdr>
    </w:div>
    <w:div w:id="167525525">
      <w:bodyDiv w:val="1"/>
      <w:marLeft w:val="0"/>
      <w:marRight w:val="0"/>
      <w:marTop w:val="0"/>
      <w:marBottom w:val="0"/>
      <w:divBdr>
        <w:top w:val="none" w:sz="0" w:space="0" w:color="auto"/>
        <w:left w:val="none" w:sz="0" w:space="0" w:color="auto"/>
        <w:bottom w:val="none" w:sz="0" w:space="0" w:color="auto"/>
        <w:right w:val="none" w:sz="0" w:space="0" w:color="auto"/>
      </w:divBdr>
      <w:divsChild>
        <w:div w:id="142164857">
          <w:marLeft w:val="0"/>
          <w:marRight w:val="0"/>
          <w:marTop w:val="0"/>
          <w:marBottom w:val="0"/>
          <w:divBdr>
            <w:top w:val="none" w:sz="0" w:space="0" w:color="auto"/>
            <w:left w:val="none" w:sz="0" w:space="0" w:color="auto"/>
            <w:bottom w:val="none" w:sz="0" w:space="0" w:color="auto"/>
            <w:right w:val="none" w:sz="0" w:space="0" w:color="auto"/>
          </w:divBdr>
        </w:div>
        <w:div w:id="1414157301">
          <w:marLeft w:val="0"/>
          <w:marRight w:val="0"/>
          <w:marTop w:val="0"/>
          <w:marBottom w:val="0"/>
          <w:divBdr>
            <w:top w:val="none" w:sz="0" w:space="0" w:color="auto"/>
            <w:left w:val="none" w:sz="0" w:space="0" w:color="auto"/>
            <w:bottom w:val="none" w:sz="0" w:space="0" w:color="auto"/>
            <w:right w:val="none" w:sz="0" w:space="0" w:color="auto"/>
          </w:divBdr>
        </w:div>
      </w:divsChild>
    </w:div>
    <w:div w:id="172189314">
      <w:bodyDiv w:val="1"/>
      <w:marLeft w:val="0"/>
      <w:marRight w:val="0"/>
      <w:marTop w:val="0"/>
      <w:marBottom w:val="0"/>
      <w:divBdr>
        <w:top w:val="none" w:sz="0" w:space="0" w:color="auto"/>
        <w:left w:val="none" w:sz="0" w:space="0" w:color="auto"/>
        <w:bottom w:val="none" w:sz="0" w:space="0" w:color="auto"/>
        <w:right w:val="none" w:sz="0" w:space="0" w:color="auto"/>
      </w:divBdr>
    </w:div>
    <w:div w:id="179008875">
      <w:bodyDiv w:val="1"/>
      <w:marLeft w:val="0"/>
      <w:marRight w:val="0"/>
      <w:marTop w:val="0"/>
      <w:marBottom w:val="0"/>
      <w:divBdr>
        <w:top w:val="none" w:sz="0" w:space="0" w:color="auto"/>
        <w:left w:val="none" w:sz="0" w:space="0" w:color="auto"/>
        <w:bottom w:val="none" w:sz="0" w:space="0" w:color="auto"/>
        <w:right w:val="none" w:sz="0" w:space="0" w:color="auto"/>
      </w:divBdr>
    </w:div>
    <w:div w:id="189495523">
      <w:bodyDiv w:val="1"/>
      <w:marLeft w:val="0"/>
      <w:marRight w:val="0"/>
      <w:marTop w:val="0"/>
      <w:marBottom w:val="0"/>
      <w:divBdr>
        <w:top w:val="none" w:sz="0" w:space="0" w:color="auto"/>
        <w:left w:val="none" w:sz="0" w:space="0" w:color="auto"/>
        <w:bottom w:val="none" w:sz="0" w:space="0" w:color="auto"/>
        <w:right w:val="none" w:sz="0" w:space="0" w:color="auto"/>
      </w:divBdr>
    </w:div>
    <w:div w:id="210964599">
      <w:bodyDiv w:val="1"/>
      <w:marLeft w:val="0"/>
      <w:marRight w:val="0"/>
      <w:marTop w:val="0"/>
      <w:marBottom w:val="0"/>
      <w:divBdr>
        <w:top w:val="none" w:sz="0" w:space="0" w:color="auto"/>
        <w:left w:val="none" w:sz="0" w:space="0" w:color="auto"/>
        <w:bottom w:val="none" w:sz="0" w:space="0" w:color="auto"/>
        <w:right w:val="none" w:sz="0" w:space="0" w:color="auto"/>
      </w:divBdr>
    </w:div>
    <w:div w:id="219677423">
      <w:bodyDiv w:val="1"/>
      <w:marLeft w:val="0"/>
      <w:marRight w:val="0"/>
      <w:marTop w:val="0"/>
      <w:marBottom w:val="0"/>
      <w:divBdr>
        <w:top w:val="none" w:sz="0" w:space="0" w:color="auto"/>
        <w:left w:val="none" w:sz="0" w:space="0" w:color="auto"/>
        <w:bottom w:val="none" w:sz="0" w:space="0" w:color="auto"/>
        <w:right w:val="none" w:sz="0" w:space="0" w:color="auto"/>
      </w:divBdr>
    </w:div>
    <w:div w:id="234558150">
      <w:bodyDiv w:val="1"/>
      <w:marLeft w:val="0"/>
      <w:marRight w:val="0"/>
      <w:marTop w:val="0"/>
      <w:marBottom w:val="0"/>
      <w:divBdr>
        <w:top w:val="none" w:sz="0" w:space="0" w:color="auto"/>
        <w:left w:val="none" w:sz="0" w:space="0" w:color="auto"/>
        <w:bottom w:val="none" w:sz="0" w:space="0" w:color="auto"/>
        <w:right w:val="none" w:sz="0" w:space="0" w:color="auto"/>
      </w:divBdr>
    </w:div>
    <w:div w:id="236404861">
      <w:bodyDiv w:val="1"/>
      <w:marLeft w:val="0"/>
      <w:marRight w:val="0"/>
      <w:marTop w:val="0"/>
      <w:marBottom w:val="0"/>
      <w:divBdr>
        <w:top w:val="none" w:sz="0" w:space="0" w:color="auto"/>
        <w:left w:val="none" w:sz="0" w:space="0" w:color="auto"/>
        <w:bottom w:val="none" w:sz="0" w:space="0" w:color="auto"/>
        <w:right w:val="none" w:sz="0" w:space="0" w:color="auto"/>
      </w:divBdr>
    </w:div>
    <w:div w:id="256719735">
      <w:bodyDiv w:val="1"/>
      <w:marLeft w:val="0"/>
      <w:marRight w:val="0"/>
      <w:marTop w:val="0"/>
      <w:marBottom w:val="0"/>
      <w:divBdr>
        <w:top w:val="none" w:sz="0" w:space="0" w:color="auto"/>
        <w:left w:val="none" w:sz="0" w:space="0" w:color="auto"/>
        <w:bottom w:val="none" w:sz="0" w:space="0" w:color="auto"/>
        <w:right w:val="none" w:sz="0" w:space="0" w:color="auto"/>
      </w:divBdr>
    </w:div>
    <w:div w:id="277414227">
      <w:bodyDiv w:val="1"/>
      <w:marLeft w:val="0"/>
      <w:marRight w:val="0"/>
      <w:marTop w:val="0"/>
      <w:marBottom w:val="0"/>
      <w:divBdr>
        <w:top w:val="none" w:sz="0" w:space="0" w:color="auto"/>
        <w:left w:val="none" w:sz="0" w:space="0" w:color="auto"/>
        <w:bottom w:val="none" w:sz="0" w:space="0" w:color="auto"/>
        <w:right w:val="none" w:sz="0" w:space="0" w:color="auto"/>
      </w:divBdr>
    </w:div>
    <w:div w:id="298917748">
      <w:bodyDiv w:val="1"/>
      <w:marLeft w:val="0"/>
      <w:marRight w:val="0"/>
      <w:marTop w:val="0"/>
      <w:marBottom w:val="0"/>
      <w:divBdr>
        <w:top w:val="none" w:sz="0" w:space="0" w:color="auto"/>
        <w:left w:val="none" w:sz="0" w:space="0" w:color="auto"/>
        <w:bottom w:val="none" w:sz="0" w:space="0" w:color="auto"/>
        <w:right w:val="none" w:sz="0" w:space="0" w:color="auto"/>
      </w:divBdr>
    </w:div>
    <w:div w:id="305863676">
      <w:bodyDiv w:val="1"/>
      <w:marLeft w:val="0"/>
      <w:marRight w:val="0"/>
      <w:marTop w:val="0"/>
      <w:marBottom w:val="0"/>
      <w:divBdr>
        <w:top w:val="none" w:sz="0" w:space="0" w:color="auto"/>
        <w:left w:val="none" w:sz="0" w:space="0" w:color="auto"/>
        <w:bottom w:val="none" w:sz="0" w:space="0" w:color="auto"/>
        <w:right w:val="none" w:sz="0" w:space="0" w:color="auto"/>
      </w:divBdr>
    </w:div>
    <w:div w:id="308675678">
      <w:bodyDiv w:val="1"/>
      <w:marLeft w:val="0"/>
      <w:marRight w:val="0"/>
      <w:marTop w:val="0"/>
      <w:marBottom w:val="0"/>
      <w:divBdr>
        <w:top w:val="none" w:sz="0" w:space="0" w:color="auto"/>
        <w:left w:val="none" w:sz="0" w:space="0" w:color="auto"/>
        <w:bottom w:val="none" w:sz="0" w:space="0" w:color="auto"/>
        <w:right w:val="none" w:sz="0" w:space="0" w:color="auto"/>
      </w:divBdr>
    </w:div>
    <w:div w:id="309022553">
      <w:bodyDiv w:val="1"/>
      <w:marLeft w:val="0"/>
      <w:marRight w:val="0"/>
      <w:marTop w:val="0"/>
      <w:marBottom w:val="0"/>
      <w:divBdr>
        <w:top w:val="none" w:sz="0" w:space="0" w:color="auto"/>
        <w:left w:val="none" w:sz="0" w:space="0" w:color="auto"/>
        <w:bottom w:val="none" w:sz="0" w:space="0" w:color="auto"/>
        <w:right w:val="none" w:sz="0" w:space="0" w:color="auto"/>
      </w:divBdr>
    </w:div>
    <w:div w:id="313142631">
      <w:bodyDiv w:val="1"/>
      <w:marLeft w:val="0"/>
      <w:marRight w:val="0"/>
      <w:marTop w:val="0"/>
      <w:marBottom w:val="0"/>
      <w:divBdr>
        <w:top w:val="none" w:sz="0" w:space="0" w:color="auto"/>
        <w:left w:val="none" w:sz="0" w:space="0" w:color="auto"/>
        <w:bottom w:val="none" w:sz="0" w:space="0" w:color="auto"/>
        <w:right w:val="none" w:sz="0" w:space="0" w:color="auto"/>
      </w:divBdr>
    </w:div>
    <w:div w:id="313876036">
      <w:bodyDiv w:val="1"/>
      <w:marLeft w:val="0"/>
      <w:marRight w:val="0"/>
      <w:marTop w:val="0"/>
      <w:marBottom w:val="0"/>
      <w:divBdr>
        <w:top w:val="none" w:sz="0" w:space="0" w:color="auto"/>
        <w:left w:val="none" w:sz="0" w:space="0" w:color="auto"/>
        <w:bottom w:val="none" w:sz="0" w:space="0" w:color="auto"/>
        <w:right w:val="none" w:sz="0" w:space="0" w:color="auto"/>
      </w:divBdr>
    </w:div>
    <w:div w:id="318920816">
      <w:bodyDiv w:val="1"/>
      <w:marLeft w:val="0"/>
      <w:marRight w:val="0"/>
      <w:marTop w:val="0"/>
      <w:marBottom w:val="0"/>
      <w:divBdr>
        <w:top w:val="none" w:sz="0" w:space="0" w:color="auto"/>
        <w:left w:val="none" w:sz="0" w:space="0" w:color="auto"/>
        <w:bottom w:val="none" w:sz="0" w:space="0" w:color="auto"/>
        <w:right w:val="none" w:sz="0" w:space="0" w:color="auto"/>
      </w:divBdr>
    </w:div>
    <w:div w:id="329140198">
      <w:bodyDiv w:val="1"/>
      <w:marLeft w:val="0"/>
      <w:marRight w:val="0"/>
      <w:marTop w:val="0"/>
      <w:marBottom w:val="0"/>
      <w:divBdr>
        <w:top w:val="none" w:sz="0" w:space="0" w:color="auto"/>
        <w:left w:val="none" w:sz="0" w:space="0" w:color="auto"/>
        <w:bottom w:val="none" w:sz="0" w:space="0" w:color="auto"/>
        <w:right w:val="none" w:sz="0" w:space="0" w:color="auto"/>
      </w:divBdr>
    </w:div>
    <w:div w:id="332419174">
      <w:bodyDiv w:val="1"/>
      <w:marLeft w:val="0"/>
      <w:marRight w:val="0"/>
      <w:marTop w:val="0"/>
      <w:marBottom w:val="0"/>
      <w:divBdr>
        <w:top w:val="none" w:sz="0" w:space="0" w:color="auto"/>
        <w:left w:val="none" w:sz="0" w:space="0" w:color="auto"/>
        <w:bottom w:val="none" w:sz="0" w:space="0" w:color="auto"/>
        <w:right w:val="none" w:sz="0" w:space="0" w:color="auto"/>
      </w:divBdr>
    </w:div>
    <w:div w:id="338001258">
      <w:bodyDiv w:val="1"/>
      <w:marLeft w:val="0"/>
      <w:marRight w:val="0"/>
      <w:marTop w:val="0"/>
      <w:marBottom w:val="0"/>
      <w:divBdr>
        <w:top w:val="none" w:sz="0" w:space="0" w:color="auto"/>
        <w:left w:val="none" w:sz="0" w:space="0" w:color="auto"/>
        <w:bottom w:val="none" w:sz="0" w:space="0" w:color="auto"/>
        <w:right w:val="none" w:sz="0" w:space="0" w:color="auto"/>
      </w:divBdr>
    </w:div>
    <w:div w:id="338656894">
      <w:bodyDiv w:val="1"/>
      <w:marLeft w:val="0"/>
      <w:marRight w:val="0"/>
      <w:marTop w:val="0"/>
      <w:marBottom w:val="0"/>
      <w:divBdr>
        <w:top w:val="none" w:sz="0" w:space="0" w:color="auto"/>
        <w:left w:val="none" w:sz="0" w:space="0" w:color="auto"/>
        <w:bottom w:val="none" w:sz="0" w:space="0" w:color="auto"/>
        <w:right w:val="none" w:sz="0" w:space="0" w:color="auto"/>
      </w:divBdr>
      <w:divsChild>
        <w:div w:id="1184054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4401">
              <w:marLeft w:val="0"/>
              <w:marRight w:val="0"/>
              <w:marTop w:val="0"/>
              <w:marBottom w:val="0"/>
              <w:divBdr>
                <w:top w:val="none" w:sz="0" w:space="0" w:color="auto"/>
                <w:left w:val="none" w:sz="0" w:space="0" w:color="auto"/>
                <w:bottom w:val="none" w:sz="0" w:space="0" w:color="auto"/>
                <w:right w:val="none" w:sz="0" w:space="0" w:color="auto"/>
              </w:divBdr>
              <w:divsChild>
                <w:div w:id="7070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117">
      <w:bodyDiv w:val="1"/>
      <w:marLeft w:val="0"/>
      <w:marRight w:val="0"/>
      <w:marTop w:val="0"/>
      <w:marBottom w:val="0"/>
      <w:divBdr>
        <w:top w:val="none" w:sz="0" w:space="0" w:color="auto"/>
        <w:left w:val="none" w:sz="0" w:space="0" w:color="auto"/>
        <w:bottom w:val="none" w:sz="0" w:space="0" w:color="auto"/>
        <w:right w:val="none" w:sz="0" w:space="0" w:color="auto"/>
      </w:divBdr>
    </w:div>
    <w:div w:id="361783903">
      <w:bodyDiv w:val="1"/>
      <w:marLeft w:val="0"/>
      <w:marRight w:val="0"/>
      <w:marTop w:val="0"/>
      <w:marBottom w:val="0"/>
      <w:divBdr>
        <w:top w:val="none" w:sz="0" w:space="0" w:color="auto"/>
        <w:left w:val="none" w:sz="0" w:space="0" w:color="auto"/>
        <w:bottom w:val="none" w:sz="0" w:space="0" w:color="auto"/>
        <w:right w:val="none" w:sz="0" w:space="0" w:color="auto"/>
      </w:divBdr>
    </w:div>
    <w:div w:id="374044744">
      <w:bodyDiv w:val="1"/>
      <w:marLeft w:val="0"/>
      <w:marRight w:val="0"/>
      <w:marTop w:val="0"/>
      <w:marBottom w:val="0"/>
      <w:divBdr>
        <w:top w:val="none" w:sz="0" w:space="0" w:color="auto"/>
        <w:left w:val="none" w:sz="0" w:space="0" w:color="auto"/>
        <w:bottom w:val="none" w:sz="0" w:space="0" w:color="auto"/>
        <w:right w:val="none" w:sz="0" w:space="0" w:color="auto"/>
      </w:divBdr>
    </w:div>
    <w:div w:id="378283724">
      <w:bodyDiv w:val="1"/>
      <w:marLeft w:val="0"/>
      <w:marRight w:val="0"/>
      <w:marTop w:val="0"/>
      <w:marBottom w:val="0"/>
      <w:divBdr>
        <w:top w:val="none" w:sz="0" w:space="0" w:color="auto"/>
        <w:left w:val="none" w:sz="0" w:space="0" w:color="auto"/>
        <w:bottom w:val="none" w:sz="0" w:space="0" w:color="auto"/>
        <w:right w:val="none" w:sz="0" w:space="0" w:color="auto"/>
      </w:divBdr>
    </w:div>
    <w:div w:id="378552422">
      <w:bodyDiv w:val="1"/>
      <w:marLeft w:val="0"/>
      <w:marRight w:val="0"/>
      <w:marTop w:val="0"/>
      <w:marBottom w:val="0"/>
      <w:divBdr>
        <w:top w:val="none" w:sz="0" w:space="0" w:color="auto"/>
        <w:left w:val="none" w:sz="0" w:space="0" w:color="auto"/>
        <w:bottom w:val="none" w:sz="0" w:space="0" w:color="auto"/>
        <w:right w:val="none" w:sz="0" w:space="0" w:color="auto"/>
      </w:divBdr>
      <w:divsChild>
        <w:div w:id="825517796">
          <w:marLeft w:val="0"/>
          <w:marRight w:val="0"/>
          <w:marTop w:val="0"/>
          <w:marBottom w:val="0"/>
          <w:divBdr>
            <w:top w:val="none" w:sz="0" w:space="0" w:color="auto"/>
            <w:left w:val="none" w:sz="0" w:space="0" w:color="auto"/>
            <w:bottom w:val="none" w:sz="0" w:space="0" w:color="auto"/>
            <w:right w:val="none" w:sz="0" w:space="0" w:color="auto"/>
          </w:divBdr>
        </w:div>
        <w:div w:id="1286962952">
          <w:marLeft w:val="0"/>
          <w:marRight w:val="0"/>
          <w:marTop w:val="0"/>
          <w:marBottom w:val="0"/>
          <w:divBdr>
            <w:top w:val="none" w:sz="0" w:space="0" w:color="auto"/>
            <w:left w:val="none" w:sz="0" w:space="0" w:color="auto"/>
            <w:bottom w:val="none" w:sz="0" w:space="0" w:color="auto"/>
            <w:right w:val="none" w:sz="0" w:space="0" w:color="auto"/>
          </w:divBdr>
        </w:div>
      </w:divsChild>
    </w:div>
    <w:div w:id="380176759">
      <w:bodyDiv w:val="1"/>
      <w:marLeft w:val="0"/>
      <w:marRight w:val="0"/>
      <w:marTop w:val="0"/>
      <w:marBottom w:val="0"/>
      <w:divBdr>
        <w:top w:val="none" w:sz="0" w:space="0" w:color="auto"/>
        <w:left w:val="none" w:sz="0" w:space="0" w:color="auto"/>
        <w:bottom w:val="none" w:sz="0" w:space="0" w:color="auto"/>
        <w:right w:val="none" w:sz="0" w:space="0" w:color="auto"/>
      </w:divBdr>
    </w:div>
    <w:div w:id="380986616">
      <w:bodyDiv w:val="1"/>
      <w:marLeft w:val="0"/>
      <w:marRight w:val="0"/>
      <w:marTop w:val="0"/>
      <w:marBottom w:val="0"/>
      <w:divBdr>
        <w:top w:val="none" w:sz="0" w:space="0" w:color="auto"/>
        <w:left w:val="none" w:sz="0" w:space="0" w:color="auto"/>
        <w:bottom w:val="none" w:sz="0" w:space="0" w:color="auto"/>
        <w:right w:val="none" w:sz="0" w:space="0" w:color="auto"/>
      </w:divBdr>
    </w:div>
    <w:div w:id="390155707">
      <w:bodyDiv w:val="1"/>
      <w:marLeft w:val="0"/>
      <w:marRight w:val="0"/>
      <w:marTop w:val="0"/>
      <w:marBottom w:val="0"/>
      <w:divBdr>
        <w:top w:val="none" w:sz="0" w:space="0" w:color="auto"/>
        <w:left w:val="none" w:sz="0" w:space="0" w:color="auto"/>
        <w:bottom w:val="none" w:sz="0" w:space="0" w:color="auto"/>
        <w:right w:val="none" w:sz="0" w:space="0" w:color="auto"/>
      </w:divBdr>
    </w:div>
    <w:div w:id="393628312">
      <w:bodyDiv w:val="1"/>
      <w:marLeft w:val="0"/>
      <w:marRight w:val="0"/>
      <w:marTop w:val="0"/>
      <w:marBottom w:val="0"/>
      <w:divBdr>
        <w:top w:val="none" w:sz="0" w:space="0" w:color="auto"/>
        <w:left w:val="none" w:sz="0" w:space="0" w:color="auto"/>
        <w:bottom w:val="none" w:sz="0" w:space="0" w:color="auto"/>
        <w:right w:val="none" w:sz="0" w:space="0" w:color="auto"/>
      </w:divBdr>
    </w:div>
    <w:div w:id="394281136">
      <w:bodyDiv w:val="1"/>
      <w:marLeft w:val="0"/>
      <w:marRight w:val="0"/>
      <w:marTop w:val="0"/>
      <w:marBottom w:val="0"/>
      <w:divBdr>
        <w:top w:val="none" w:sz="0" w:space="0" w:color="auto"/>
        <w:left w:val="none" w:sz="0" w:space="0" w:color="auto"/>
        <w:bottom w:val="none" w:sz="0" w:space="0" w:color="auto"/>
        <w:right w:val="none" w:sz="0" w:space="0" w:color="auto"/>
      </w:divBdr>
    </w:div>
    <w:div w:id="395054975">
      <w:bodyDiv w:val="1"/>
      <w:marLeft w:val="0"/>
      <w:marRight w:val="0"/>
      <w:marTop w:val="0"/>
      <w:marBottom w:val="0"/>
      <w:divBdr>
        <w:top w:val="none" w:sz="0" w:space="0" w:color="auto"/>
        <w:left w:val="none" w:sz="0" w:space="0" w:color="auto"/>
        <w:bottom w:val="none" w:sz="0" w:space="0" w:color="auto"/>
        <w:right w:val="none" w:sz="0" w:space="0" w:color="auto"/>
      </w:divBdr>
    </w:div>
    <w:div w:id="400912975">
      <w:bodyDiv w:val="1"/>
      <w:marLeft w:val="0"/>
      <w:marRight w:val="0"/>
      <w:marTop w:val="0"/>
      <w:marBottom w:val="0"/>
      <w:divBdr>
        <w:top w:val="none" w:sz="0" w:space="0" w:color="auto"/>
        <w:left w:val="none" w:sz="0" w:space="0" w:color="auto"/>
        <w:bottom w:val="none" w:sz="0" w:space="0" w:color="auto"/>
        <w:right w:val="none" w:sz="0" w:space="0" w:color="auto"/>
      </w:divBdr>
    </w:div>
    <w:div w:id="446971878">
      <w:bodyDiv w:val="1"/>
      <w:marLeft w:val="0"/>
      <w:marRight w:val="0"/>
      <w:marTop w:val="0"/>
      <w:marBottom w:val="0"/>
      <w:divBdr>
        <w:top w:val="none" w:sz="0" w:space="0" w:color="auto"/>
        <w:left w:val="none" w:sz="0" w:space="0" w:color="auto"/>
        <w:bottom w:val="none" w:sz="0" w:space="0" w:color="auto"/>
        <w:right w:val="none" w:sz="0" w:space="0" w:color="auto"/>
      </w:divBdr>
    </w:div>
    <w:div w:id="450249558">
      <w:bodyDiv w:val="1"/>
      <w:marLeft w:val="0"/>
      <w:marRight w:val="0"/>
      <w:marTop w:val="0"/>
      <w:marBottom w:val="0"/>
      <w:divBdr>
        <w:top w:val="none" w:sz="0" w:space="0" w:color="auto"/>
        <w:left w:val="none" w:sz="0" w:space="0" w:color="auto"/>
        <w:bottom w:val="none" w:sz="0" w:space="0" w:color="auto"/>
        <w:right w:val="none" w:sz="0" w:space="0" w:color="auto"/>
      </w:divBdr>
    </w:div>
    <w:div w:id="454911639">
      <w:bodyDiv w:val="1"/>
      <w:marLeft w:val="0"/>
      <w:marRight w:val="0"/>
      <w:marTop w:val="0"/>
      <w:marBottom w:val="0"/>
      <w:divBdr>
        <w:top w:val="none" w:sz="0" w:space="0" w:color="auto"/>
        <w:left w:val="none" w:sz="0" w:space="0" w:color="auto"/>
        <w:bottom w:val="none" w:sz="0" w:space="0" w:color="auto"/>
        <w:right w:val="none" w:sz="0" w:space="0" w:color="auto"/>
      </w:divBdr>
    </w:div>
    <w:div w:id="456921098">
      <w:bodyDiv w:val="1"/>
      <w:marLeft w:val="0"/>
      <w:marRight w:val="0"/>
      <w:marTop w:val="0"/>
      <w:marBottom w:val="0"/>
      <w:divBdr>
        <w:top w:val="none" w:sz="0" w:space="0" w:color="auto"/>
        <w:left w:val="none" w:sz="0" w:space="0" w:color="auto"/>
        <w:bottom w:val="none" w:sz="0" w:space="0" w:color="auto"/>
        <w:right w:val="none" w:sz="0" w:space="0" w:color="auto"/>
      </w:divBdr>
    </w:div>
    <w:div w:id="464665711">
      <w:bodyDiv w:val="1"/>
      <w:marLeft w:val="0"/>
      <w:marRight w:val="0"/>
      <w:marTop w:val="0"/>
      <w:marBottom w:val="0"/>
      <w:divBdr>
        <w:top w:val="none" w:sz="0" w:space="0" w:color="auto"/>
        <w:left w:val="none" w:sz="0" w:space="0" w:color="auto"/>
        <w:bottom w:val="none" w:sz="0" w:space="0" w:color="auto"/>
        <w:right w:val="none" w:sz="0" w:space="0" w:color="auto"/>
      </w:divBdr>
    </w:div>
    <w:div w:id="468714888">
      <w:bodyDiv w:val="1"/>
      <w:marLeft w:val="0"/>
      <w:marRight w:val="0"/>
      <w:marTop w:val="0"/>
      <w:marBottom w:val="0"/>
      <w:divBdr>
        <w:top w:val="none" w:sz="0" w:space="0" w:color="auto"/>
        <w:left w:val="none" w:sz="0" w:space="0" w:color="auto"/>
        <w:bottom w:val="none" w:sz="0" w:space="0" w:color="auto"/>
        <w:right w:val="none" w:sz="0" w:space="0" w:color="auto"/>
      </w:divBdr>
    </w:div>
    <w:div w:id="470053213">
      <w:bodyDiv w:val="1"/>
      <w:marLeft w:val="0"/>
      <w:marRight w:val="0"/>
      <w:marTop w:val="0"/>
      <w:marBottom w:val="0"/>
      <w:divBdr>
        <w:top w:val="none" w:sz="0" w:space="0" w:color="auto"/>
        <w:left w:val="none" w:sz="0" w:space="0" w:color="auto"/>
        <w:bottom w:val="none" w:sz="0" w:space="0" w:color="auto"/>
        <w:right w:val="none" w:sz="0" w:space="0" w:color="auto"/>
      </w:divBdr>
    </w:div>
    <w:div w:id="470176164">
      <w:bodyDiv w:val="1"/>
      <w:marLeft w:val="0"/>
      <w:marRight w:val="0"/>
      <w:marTop w:val="0"/>
      <w:marBottom w:val="0"/>
      <w:divBdr>
        <w:top w:val="none" w:sz="0" w:space="0" w:color="auto"/>
        <w:left w:val="none" w:sz="0" w:space="0" w:color="auto"/>
        <w:bottom w:val="none" w:sz="0" w:space="0" w:color="auto"/>
        <w:right w:val="none" w:sz="0" w:space="0" w:color="auto"/>
      </w:divBdr>
    </w:div>
    <w:div w:id="476458317">
      <w:bodyDiv w:val="1"/>
      <w:marLeft w:val="0"/>
      <w:marRight w:val="0"/>
      <w:marTop w:val="0"/>
      <w:marBottom w:val="0"/>
      <w:divBdr>
        <w:top w:val="none" w:sz="0" w:space="0" w:color="auto"/>
        <w:left w:val="none" w:sz="0" w:space="0" w:color="auto"/>
        <w:bottom w:val="none" w:sz="0" w:space="0" w:color="auto"/>
        <w:right w:val="none" w:sz="0" w:space="0" w:color="auto"/>
      </w:divBdr>
      <w:divsChild>
        <w:div w:id="977223840">
          <w:marLeft w:val="0"/>
          <w:marRight w:val="0"/>
          <w:marTop w:val="0"/>
          <w:marBottom w:val="0"/>
          <w:divBdr>
            <w:top w:val="none" w:sz="0" w:space="0" w:color="auto"/>
            <w:left w:val="none" w:sz="0" w:space="0" w:color="auto"/>
            <w:bottom w:val="none" w:sz="0" w:space="0" w:color="auto"/>
            <w:right w:val="none" w:sz="0" w:space="0" w:color="auto"/>
          </w:divBdr>
        </w:div>
        <w:div w:id="1340699306">
          <w:marLeft w:val="0"/>
          <w:marRight w:val="0"/>
          <w:marTop w:val="0"/>
          <w:marBottom w:val="0"/>
          <w:divBdr>
            <w:top w:val="none" w:sz="0" w:space="0" w:color="auto"/>
            <w:left w:val="none" w:sz="0" w:space="0" w:color="auto"/>
            <w:bottom w:val="none" w:sz="0" w:space="0" w:color="auto"/>
            <w:right w:val="none" w:sz="0" w:space="0" w:color="auto"/>
          </w:divBdr>
        </w:div>
      </w:divsChild>
    </w:div>
    <w:div w:id="492375861">
      <w:bodyDiv w:val="1"/>
      <w:marLeft w:val="0"/>
      <w:marRight w:val="0"/>
      <w:marTop w:val="0"/>
      <w:marBottom w:val="0"/>
      <w:divBdr>
        <w:top w:val="none" w:sz="0" w:space="0" w:color="auto"/>
        <w:left w:val="none" w:sz="0" w:space="0" w:color="auto"/>
        <w:bottom w:val="none" w:sz="0" w:space="0" w:color="auto"/>
        <w:right w:val="none" w:sz="0" w:space="0" w:color="auto"/>
      </w:divBdr>
    </w:div>
    <w:div w:id="497581244">
      <w:bodyDiv w:val="1"/>
      <w:marLeft w:val="0"/>
      <w:marRight w:val="0"/>
      <w:marTop w:val="0"/>
      <w:marBottom w:val="0"/>
      <w:divBdr>
        <w:top w:val="none" w:sz="0" w:space="0" w:color="auto"/>
        <w:left w:val="none" w:sz="0" w:space="0" w:color="auto"/>
        <w:bottom w:val="none" w:sz="0" w:space="0" w:color="auto"/>
        <w:right w:val="none" w:sz="0" w:space="0" w:color="auto"/>
      </w:divBdr>
    </w:div>
    <w:div w:id="501045224">
      <w:bodyDiv w:val="1"/>
      <w:marLeft w:val="0"/>
      <w:marRight w:val="0"/>
      <w:marTop w:val="0"/>
      <w:marBottom w:val="0"/>
      <w:divBdr>
        <w:top w:val="none" w:sz="0" w:space="0" w:color="auto"/>
        <w:left w:val="none" w:sz="0" w:space="0" w:color="auto"/>
        <w:bottom w:val="none" w:sz="0" w:space="0" w:color="auto"/>
        <w:right w:val="none" w:sz="0" w:space="0" w:color="auto"/>
      </w:divBdr>
    </w:div>
    <w:div w:id="511341485">
      <w:bodyDiv w:val="1"/>
      <w:marLeft w:val="0"/>
      <w:marRight w:val="0"/>
      <w:marTop w:val="0"/>
      <w:marBottom w:val="0"/>
      <w:divBdr>
        <w:top w:val="none" w:sz="0" w:space="0" w:color="auto"/>
        <w:left w:val="none" w:sz="0" w:space="0" w:color="auto"/>
        <w:bottom w:val="none" w:sz="0" w:space="0" w:color="auto"/>
        <w:right w:val="none" w:sz="0" w:space="0" w:color="auto"/>
      </w:divBdr>
    </w:div>
    <w:div w:id="520439006">
      <w:bodyDiv w:val="1"/>
      <w:marLeft w:val="0"/>
      <w:marRight w:val="0"/>
      <w:marTop w:val="0"/>
      <w:marBottom w:val="0"/>
      <w:divBdr>
        <w:top w:val="none" w:sz="0" w:space="0" w:color="auto"/>
        <w:left w:val="none" w:sz="0" w:space="0" w:color="auto"/>
        <w:bottom w:val="none" w:sz="0" w:space="0" w:color="auto"/>
        <w:right w:val="none" w:sz="0" w:space="0" w:color="auto"/>
      </w:divBdr>
    </w:div>
    <w:div w:id="524443379">
      <w:bodyDiv w:val="1"/>
      <w:marLeft w:val="0"/>
      <w:marRight w:val="0"/>
      <w:marTop w:val="0"/>
      <w:marBottom w:val="0"/>
      <w:divBdr>
        <w:top w:val="none" w:sz="0" w:space="0" w:color="auto"/>
        <w:left w:val="none" w:sz="0" w:space="0" w:color="auto"/>
        <w:bottom w:val="none" w:sz="0" w:space="0" w:color="auto"/>
        <w:right w:val="none" w:sz="0" w:space="0" w:color="auto"/>
      </w:divBdr>
    </w:div>
    <w:div w:id="534734755">
      <w:bodyDiv w:val="1"/>
      <w:marLeft w:val="0"/>
      <w:marRight w:val="0"/>
      <w:marTop w:val="0"/>
      <w:marBottom w:val="0"/>
      <w:divBdr>
        <w:top w:val="none" w:sz="0" w:space="0" w:color="auto"/>
        <w:left w:val="none" w:sz="0" w:space="0" w:color="auto"/>
        <w:bottom w:val="none" w:sz="0" w:space="0" w:color="auto"/>
        <w:right w:val="none" w:sz="0" w:space="0" w:color="auto"/>
      </w:divBdr>
    </w:div>
    <w:div w:id="534777634">
      <w:bodyDiv w:val="1"/>
      <w:marLeft w:val="0"/>
      <w:marRight w:val="0"/>
      <w:marTop w:val="0"/>
      <w:marBottom w:val="0"/>
      <w:divBdr>
        <w:top w:val="none" w:sz="0" w:space="0" w:color="auto"/>
        <w:left w:val="none" w:sz="0" w:space="0" w:color="auto"/>
        <w:bottom w:val="none" w:sz="0" w:space="0" w:color="auto"/>
        <w:right w:val="none" w:sz="0" w:space="0" w:color="auto"/>
      </w:divBdr>
    </w:div>
    <w:div w:id="534972194">
      <w:bodyDiv w:val="1"/>
      <w:marLeft w:val="0"/>
      <w:marRight w:val="0"/>
      <w:marTop w:val="0"/>
      <w:marBottom w:val="0"/>
      <w:divBdr>
        <w:top w:val="none" w:sz="0" w:space="0" w:color="auto"/>
        <w:left w:val="none" w:sz="0" w:space="0" w:color="auto"/>
        <w:bottom w:val="none" w:sz="0" w:space="0" w:color="auto"/>
        <w:right w:val="none" w:sz="0" w:space="0" w:color="auto"/>
      </w:divBdr>
    </w:div>
    <w:div w:id="548034167">
      <w:bodyDiv w:val="1"/>
      <w:marLeft w:val="0"/>
      <w:marRight w:val="0"/>
      <w:marTop w:val="0"/>
      <w:marBottom w:val="0"/>
      <w:divBdr>
        <w:top w:val="none" w:sz="0" w:space="0" w:color="auto"/>
        <w:left w:val="none" w:sz="0" w:space="0" w:color="auto"/>
        <w:bottom w:val="none" w:sz="0" w:space="0" w:color="auto"/>
        <w:right w:val="none" w:sz="0" w:space="0" w:color="auto"/>
      </w:divBdr>
    </w:div>
    <w:div w:id="562909251">
      <w:bodyDiv w:val="1"/>
      <w:marLeft w:val="0"/>
      <w:marRight w:val="0"/>
      <w:marTop w:val="0"/>
      <w:marBottom w:val="0"/>
      <w:divBdr>
        <w:top w:val="none" w:sz="0" w:space="0" w:color="auto"/>
        <w:left w:val="none" w:sz="0" w:space="0" w:color="auto"/>
        <w:bottom w:val="none" w:sz="0" w:space="0" w:color="auto"/>
        <w:right w:val="none" w:sz="0" w:space="0" w:color="auto"/>
      </w:divBdr>
    </w:div>
    <w:div w:id="584875363">
      <w:bodyDiv w:val="1"/>
      <w:marLeft w:val="0"/>
      <w:marRight w:val="0"/>
      <w:marTop w:val="0"/>
      <w:marBottom w:val="0"/>
      <w:divBdr>
        <w:top w:val="none" w:sz="0" w:space="0" w:color="auto"/>
        <w:left w:val="none" w:sz="0" w:space="0" w:color="auto"/>
        <w:bottom w:val="none" w:sz="0" w:space="0" w:color="auto"/>
        <w:right w:val="none" w:sz="0" w:space="0" w:color="auto"/>
      </w:divBdr>
    </w:div>
    <w:div w:id="587806289">
      <w:bodyDiv w:val="1"/>
      <w:marLeft w:val="0"/>
      <w:marRight w:val="0"/>
      <w:marTop w:val="0"/>
      <w:marBottom w:val="0"/>
      <w:divBdr>
        <w:top w:val="none" w:sz="0" w:space="0" w:color="auto"/>
        <w:left w:val="none" w:sz="0" w:space="0" w:color="auto"/>
        <w:bottom w:val="none" w:sz="0" w:space="0" w:color="auto"/>
        <w:right w:val="none" w:sz="0" w:space="0" w:color="auto"/>
      </w:divBdr>
    </w:div>
    <w:div w:id="602765665">
      <w:bodyDiv w:val="1"/>
      <w:marLeft w:val="0"/>
      <w:marRight w:val="0"/>
      <w:marTop w:val="0"/>
      <w:marBottom w:val="0"/>
      <w:divBdr>
        <w:top w:val="none" w:sz="0" w:space="0" w:color="auto"/>
        <w:left w:val="none" w:sz="0" w:space="0" w:color="auto"/>
        <w:bottom w:val="none" w:sz="0" w:space="0" w:color="auto"/>
        <w:right w:val="none" w:sz="0" w:space="0" w:color="auto"/>
      </w:divBdr>
    </w:div>
    <w:div w:id="604848446">
      <w:bodyDiv w:val="1"/>
      <w:marLeft w:val="0"/>
      <w:marRight w:val="0"/>
      <w:marTop w:val="0"/>
      <w:marBottom w:val="0"/>
      <w:divBdr>
        <w:top w:val="none" w:sz="0" w:space="0" w:color="auto"/>
        <w:left w:val="none" w:sz="0" w:space="0" w:color="auto"/>
        <w:bottom w:val="none" w:sz="0" w:space="0" w:color="auto"/>
        <w:right w:val="none" w:sz="0" w:space="0" w:color="auto"/>
      </w:divBdr>
    </w:div>
    <w:div w:id="620308315">
      <w:bodyDiv w:val="1"/>
      <w:marLeft w:val="0"/>
      <w:marRight w:val="0"/>
      <w:marTop w:val="0"/>
      <w:marBottom w:val="0"/>
      <w:divBdr>
        <w:top w:val="none" w:sz="0" w:space="0" w:color="auto"/>
        <w:left w:val="none" w:sz="0" w:space="0" w:color="auto"/>
        <w:bottom w:val="none" w:sz="0" w:space="0" w:color="auto"/>
        <w:right w:val="none" w:sz="0" w:space="0" w:color="auto"/>
      </w:divBdr>
      <w:divsChild>
        <w:div w:id="30601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36428">
              <w:marLeft w:val="0"/>
              <w:marRight w:val="0"/>
              <w:marTop w:val="0"/>
              <w:marBottom w:val="0"/>
              <w:divBdr>
                <w:top w:val="single" w:sz="8" w:space="3" w:color="auto"/>
                <w:left w:val="none" w:sz="0" w:space="0" w:color="auto"/>
                <w:bottom w:val="none" w:sz="0" w:space="0" w:color="auto"/>
                <w:right w:val="none" w:sz="0" w:space="0" w:color="auto"/>
              </w:divBdr>
              <w:divsChild>
                <w:div w:id="3538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17629">
      <w:bodyDiv w:val="1"/>
      <w:marLeft w:val="0"/>
      <w:marRight w:val="0"/>
      <w:marTop w:val="0"/>
      <w:marBottom w:val="0"/>
      <w:divBdr>
        <w:top w:val="none" w:sz="0" w:space="0" w:color="auto"/>
        <w:left w:val="none" w:sz="0" w:space="0" w:color="auto"/>
        <w:bottom w:val="none" w:sz="0" w:space="0" w:color="auto"/>
        <w:right w:val="none" w:sz="0" w:space="0" w:color="auto"/>
      </w:divBdr>
    </w:div>
    <w:div w:id="628898874">
      <w:bodyDiv w:val="1"/>
      <w:marLeft w:val="0"/>
      <w:marRight w:val="0"/>
      <w:marTop w:val="0"/>
      <w:marBottom w:val="0"/>
      <w:divBdr>
        <w:top w:val="none" w:sz="0" w:space="0" w:color="auto"/>
        <w:left w:val="none" w:sz="0" w:space="0" w:color="auto"/>
        <w:bottom w:val="none" w:sz="0" w:space="0" w:color="auto"/>
        <w:right w:val="none" w:sz="0" w:space="0" w:color="auto"/>
      </w:divBdr>
    </w:div>
    <w:div w:id="646207820">
      <w:bodyDiv w:val="1"/>
      <w:marLeft w:val="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5958018">
      <w:bodyDiv w:val="1"/>
      <w:marLeft w:val="0"/>
      <w:marRight w:val="0"/>
      <w:marTop w:val="0"/>
      <w:marBottom w:val="0"/>
      <w:divBdr>
        <w:top w:val="none" w:sz="0" w:space="0" w:color="auto"/>
        <w:left w:val="none" w:sz="0" w:space="0" w:color="auto"/>
        <w:bottom w:val="none" w:sz="0" w:space="0" w:color="auto"/>
        <w:right w:val="none" w:sz="0" w:space="0" w:color="auto"/>
      </w:divBdr>
    </w:div>
    <w:div w:id="690182651">
      <w:bodyDiv w:val="1"/>
      <w:marLeft w:val="0"/>
      <w:marRight w:val="0"/>
      <w:marTop w:val="0"/>
      <w:marBottom w:val="0"/>
      <w:divBdr>
        <w:top w:val="none" w:sz="0" w:space="0" w:color="auto"/>
        <w:left w:val="none" w:sz="0" w:space="0" w:color="auto"/>
        <w:bottom w:val="none" w:sz="0" w:space="0" w:color="auto"/>
        <w:right w:val="none" w:sz="0" w:space="0" w:color="auto"/>
      </w:divBdr>
    </w:div>
    <w:div w:id="690837792">
      <w:bodyDiv w:val="1"/>
      <w:marLeft w:val="0"/>
      <w:marRight w:val="0"/>
      <w:marTop w:val="0"/>
      <w:marBottom w:val="0"/>
      <w:divBdr>
        <w:top w:val="none" w:sz="0" w:space="0" w:color="auto"/>
        <w:left w:val="none" w:sz="0" w:space="0" w:color="auto"/>
        <w:bottom w:val="none" w:sz="0" w:space="0" w:color="auto"/>
        <w:right w:val="none" w:sz="0" w:space="0" w:color="auto"/>
      </w:divBdr>
    </w:div>
    <w:div w:id="694429603">
      <w:bodyDiv w:val="1"/>
      <w:marLeft w:val="0"/>
      <w:marRight w:val="0"/>
      <w:marTop w:val="0"/>
      <w:marBottom w:val="0"/>
      <w:divBdr>
        <w:top w:val="none" w:sz="0" w:space="0" w:color="auto"/>
        <w:left w:val="none" w:sz="0" w:space="0" w:color="auto"/>
        <w:bottom w:val="none" w:sz="0" w:space="0" w:color="auto"/>
        <w:right w:val="none" w:sz="0" w:space="0" w:color="auto"/>
      </w:divBdr>
    </w:div>
    <w:div w:id="699207726">
      <w:bodyDiv w:val="1"/>
      <w:marLeft w:val="0"/>
      <w:marRight w:val="0"/>
      <w:marTop w:val="0"/>
      <w:marBottom w:val="0"/>
      <w:divBdr>
        <w:top w:val="none" w:sz="0" w:space="0" w:color="auto"/>
        <w:left w:val="none" w:sz="0" w:space="0" w:color="auto"/>
        <w:bottom w:val="none" w:sz="0" w:space="0" w:color="auto"/>
        <w:right w:val="none" w:sz="0" w:space="0" w:color="auto"/>
      </w:divBdr>
    </w:div>
    <w:div w:id="711732076">
      <w:bodyDiv w:val="1"/>
      <w:marLeft w:val="0"/>
      <w:marRight w:val="0"/>
      <w:marTop w:val="0"/>
      <w:marBottom w:val="0"/>
      <w:divBdr>
        <w:top w:val="none" w:sz="0" w:space="0" w:color="auto"/>
        <w:left w:val="none" w:sz="0" w:space="0" w:color="auto"/>
        <w:bottom w:val="none" w:sz="0" w:space="0" w:color="auto"/>
        <w:right w:val="none" w:sz="0" w:space="0" w:color="auto"/>
      </w:divBdr>
    </w:div>
    <w:div w:id="729350972">
      <w:bodyDiv w:val="1"/>
      <w:marLeft w:val="0"/>
      <w:marRight w:val="0"/>
      <w:marTop w:val="0"/>
      <w:marBottom w:val="0"/>
      <w:divBdr>
        <w:top w:val="none" w:sz="0" w:space="0" w:color="auto"/>
        <w:left w:val="none" w:sz="0" w:space="0" w:color="auto"/>
        <w:bottom w:val="none" w:sz="0" w:space="0" w:color="auto"/>
        <w:right w:val="none" w:sz="0" w:space="0" w:color="auto"/>
      </w:divBdr>
    </w:div>
    <w:div w:id="780414941">
      <w:bodyDiv w:val="1"/>
      <w:marLeft w:val="0"/>
      <w:marRight w:val="0"/>
      <w:marTop w:val="0"/>
      <w:marBottom w:val="0"/>
      <w:divBdr>
        <w:top w:val="none" w:sz="0" w:space="0" w:color="auto"/>
        <w:left w:val="none" w:sz="0" w:space="0" w:color="auto"/>
        <w:bottom w:val="none" w:sz="0" w:space="0" w:color="auto"/>
        <w:right w:val="none" w:sz="0" w:space="0" w:color="auto"/>
      </w:divBdr>
    </w:div>
    <w:div w:id="782727314">
      <w:bodyDiv w:val="1"/>
      <w:marLeft w:val="0"/>
      <w:marRight w:val="0"/>
      <w:marTop w:val="0"/>
      <w:marBottom w:val="0"/>
      <w:divBdr>
        <w:top w:val="none" w:sz="0" w:space="0" w:color="auto"/>
        <w:left w:val="none" w:sz="0" w:space="0" w:color="auto"/>
        <w:bottom w:val="none" w:sz="0" w:space="0" w:color="auto"/>
        <w:right w:val="none" w:sz="0" w:space="0" w:color="auto"/>
      </w:divBdr>
    </w:div>
    <w:div w:id="789931282">
      <w:bodyDiv w:val="1"/>
      <w:marLeft w:val="0"/>
      <w:marRight w:val="0"/>
      <w:marTop w:val="0"/>
      <w:marBottom w:val="0"/>
      <w:divBdr>
        <w:top w:val="none" w:sz="0" w:space="0" w:color="auto"/>
        <w:left w:val="none" w:sz="0" w:space="0" w:color="auto"/>
        <w:bottom w:val="none" w:sz="0" w:space="0" w:color="auto"/>
        <w:right w:val="none" w:sz="0" w:space="0" w:color="auto"/>
      </w:divBdr>
      <w:divsChild>
        <w:div w:id="1296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208830">
              <w:marLeft w:val="0"/>
              <w:marRight w:val="0"/>
              <w:marTop w:val="0"/>
              <w:marBottom w:val="0"/>
              <w:divBdr>
                <w:top w:val="single" w:sz="8" w:space="3" w:color="auto"/>
                <w:left w:val="none" w:sz="0" w:space="0" w:color="auto"/>
                <w:bottom w:val="none" w:sz="0" w:space="0" w:color="auto"/>
                <w:right w:val="none" w:sz="0" w:space="0" w:color="auto"/>
              </w:divBdr>
              <w:divsChild>
                <w:div w:id="15241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0688">
      <w:bodyDiv w:val="1"/>
      <w:marLeft w:val="0"/>
      <w:marRight w:val="0"/>
      <w:marTop w:val="0"/>
      <w:marBottom w:val="0"/>
      <w:divBdr>
        <w:top w:val="none" w:sz="0" w:space="0" w:color="auto"/>
        <w:left w:val="none" w:sz="0" w:space="0" w:color="auto"/>
        <w:bottom w:val="none" w:sz="0" w:space="0" w:color="auto"/>
        <w:right w:val="none" w:sz="0" w:space="0" w:color="auto"/>
      </w:divBdr>
    </w:div>
    <w:div w:id="813568837">
      <w:bodyDiv w:val="1"/>
      <w:marLeft w:val="0"/>
      <w:marRight w:val="0"/>
      <w:marTop w:val="0"/>
      <w:marBottom w:val="0"/>
      <w:divBdr>
        <w:top w:val="none" w:sz="0" w:space="0" w:color="auto"/>
        <w:left w:val="none" w:sz="0" w:space="0" w:color="auto"/>
        <w:bottom w:val="none" w:sz="0" w:space="0" w:color="auto"/>
        <w:right w:val="none" w:sz="0" w:space="0" w:color="auto"/>
      </w:divBdr>
      <w:divsChild>
        <w:div w:id="154300461">
          <w:marLeft w:val="0"/>
          <w:marRight w:val="0"/>
          <w:marTop w:val="0"/>
          <w:marBottom w:val="0"/>
          <w:divBdr>
            <w:top w:val="none" w:sz="0" w:space="0" w:color="auto"/>
            <w:left w:val="none" w:sz="0" w:space="0" w:color="auto"/>
            <w:bottom w:val="none" w:sz="0" w:space="0" w:color="auto"/>
            <w:right w:val="none" w:sz="0" w:space="0" w:color="auto"/>
          </w:divBdr>
        </w:div>
        <w:div w:id="395053036">
          <w:marLeft w:val="0"/>
          <w:marRight w:val="0"/>
          <w:marTop w:val="0"/>
          <w:marBottom w:val="0"/>
          <w:divBdr>
            <w:top w:val="none" w:sz="0" w:space="0" w:color="auto"/>
            <w:left w:val="none" w:sz="0" w:space="0" w:color="auto"/>
            <w:bottom w:val="none" w:sz="0" w:space="0" w:color="auto"/>
            <w:right w:val="none" w:sz="0" w:space="0" w:color="auto"/>
          </w:divBdr>
        </w:div>
        <w:div w:id="404113606">
          <w:marLeft w:val="0"/>
          <w:marRight w:val="0"/>
          <w:marTop w:val="0"/>
          <w:marBottom w:val="0"/>
          <w:divBdr>
            <w:top w:val="none" w:sz="0" w:space="0" w:color="auto"/>
            <w:left w:val="none" w:sz="0" w:space="0" w:color="auto"/>
            <w:bottom w:val="none" w:sz="0" w:space="0" w:color="auto"/>
            <w:right w:val="none" w:sz="0" w:space="0" w:color="auto"/>
          </w:divBdr>
        </w:div>
        <w:div w:id="825433456">
          <w:marLeft w:val="0"/>
          <w:marRight w:val="0"/>
          <w:marTop w:val="0"/>
          <w:marBottom w:val="0"/>
          <w:divBdr>
            <w:top w:val="none" w:sz="0" w:space="0" w:color="auto"/>
            <w:left w:val="none" w:sz="0" w:space="0" w:color="auto"/>
            <w:bottom w:val="none" w:sz="0" w:space="0" w:color="auto"/>
            <w:right w:val="none" w:sz="0" w:space="0" w:color="auto"/>
          </w:divBdr>
        </w:div>
        <w:div w:id="902179534">
          <w:marLeft w:val="0"/>
          <w:marRight w:val="0"/>
          <w:marTop w:val="0"/>
          <w:marBottom w:val="0"/>
          <w:divBdr>
            <w:top w:val="none" w:sz="0" w:space="0" w:color="auto"/>
            <w:left w:val="none" w:sz="0" w:space="0" w:color="auto"/>
            <w:bottom w:val="none" w:sz="0" w:space="0" w:color="auto"/>
            <w:right w:val="none" w:sz="0" w:space="0" w:color="auto"/>
          </w:divBdr>
        </w:div>
        <w:div w:id="1063407172">
          <w:marLeft w:val="0"/>
          <w:marRight w:val="0"/>
          <w:marTop w:val="0"/>
          <w:marBottom w:val="0"/>
          <w:divBdr>
            <w:top w:val="none" w:sz="0" w:space="0" w:color="auto"/>
            <w:left w:val="none" w:sz="0" w:space="0" w:color="auto"/>
            <w:bottom w:val="none" w:sz="0" w:space="0" w:color="auto"/>
            <w:right w:val="none" w:sz="0" w:space="0" w:color="auto"/>
          </w:divBdr>
        </w:div>
        <w:div w:id="1823231987">
          <w:marLeft w:val="0"/>
          <w:marRight w:val="0"/>
          <w:marTop w:val="0"/>
          <w:marBottom w:val="0"/>
          <w:divBdr>
            <w:top w:val="none" w:sz="0" w:space="0" w:color="auto"/>
            <w:left w:val="none" w:sz="0" w:space="0" w:color="auto"/>
            <w:bottom w:val="none" w:sz="0" w:space="0" w:color="auto"/>
            <w:right w:val="none" w:sz="0" w:space="0" w:color="auto"/>
          </w:divBdr>
        </w:div>
        <w:div w:id="1909345290">
          <w:marLeft w:val="0"/>
          <w:marRight w:val="0"/>
          <w:marTop w:val="0"/>
          <w:marBottom w:val="0"/>
          <w:divBdr>
            <w:top w:val="none" w:sz="0" w:space="0" w:color="auto"/>
            <w:left w:val="none" w:sz="0" w:space="0" w:color="auto"/>
            <w:bottom w:val="none" w:sz="0" w:space="0" w:color="auto"/>
            <w:right w:val="none" w:sz="0" w:space="0" w:color="auto"/>
          </w:divBdr>
        </w:div>
        <w:div w:id="1921911106">
          <w:marLeft w:val="0"/>
          <w:marRight w:val="0"/>
          <w:marTop w:val="0"/>
          <w:marBottom w:val="0"/>
          <w:divBdr>
            <w:top w:val="none" w:sz="0" w:space="0" w:color="auto"/>
            <w:left w:val="none" w:sz="0" w:space="0" w:color="auto"/>
            <w:bottom w:val="none" w:sz="0" w:space="0" w:color="auto"/>
            <w:right w:val="none" w:sz="0" w:space="0" w:color="auto"/>
          </w:divBdr>
        </w:div>
      </w:divsChild>
    </w:div>
    <w:div w:id="820386845">
      <w:bodyDiv w:val="1"/>
      <w:marLeft w:val="0"/>
      <w:marRight w:val="0"/>
      <w:marTop w:val="0"/>
      <w:marBottom w:val="0"/>
      <w:divBdr>
        <w:top w:val="none" w:sz="0" w:space="0" w:color="auto"/>
        <w:left w:val="none" w:sz="0" w:space="0" w:color="auto"/>
        <w:bottom w:val="none" w:sz="0" w:space="0" w:color="auto"/>
        <w:right w:val="none" w:sz="0" w:space="0" w:color="auto"/>
      </w:divBdr>
    </w:div>
    <w:div w:id="831795556">
      <w:bodyDiv w:val="1"/>
      <w:marLeft w:val="0"/>
      <w:marRight w:val="0"/>
      <w:marTop w:val="0"/>
      <w:marBottom w:val="0"/>
      <w:divBdr>
        <w:top w:val="none" w:sz="0" w:space="0" w:color="auto"/>
        <w:left w:val="none" w:sz="0" w:space="0" w:color="auto"/>
        <w:bottom w:val="none" w:sz="0" w:space="0" w:color="auto"/>
        <w:right w:val="none" w:sz="0" w:space="0" w:color="auto"/>
      </w:divBdr>
    </w:div>
    <w:div w:id="836532423">
      <w:bodyDiv w:val="1"/>
      <w:marLeft w:val="0"/>
      <w:marRight w:val="0"/>
      <w:marTop w:val="0"/>
      <w:marBottom w:val="0"/>
      <w:divBdr>
        <w:top w:val="none" w:sz="0" w:space="0" w:color="auto"/>
        <w:left w:val="none" w:sz="0" w:space="0" w:color="auto"/>
        <w:bottom w:val="none" w:sz="0" w:space="0" w:color="auto"/>
        <w:right w:val="none" w:sz="0" w:space="0" w:color="auto"/>
      </w:divBdr>
    </w:div>
    <w:div w:id="838957977">
      <w:bodyDiv w:val="1"/>
      <w:marLeft w:val="0"/>
      <w:marRight w:val="0"/>
      <w:marTop w:val="0"/>
      <w:marBottom w:val="0"/>
      <w:divBdr>
        <w:top w:val="none" w:sz="0" w:space="0" w:color="auto"/>
        <w:left w:val="none" w:sz="0" w:space="0" w:color="auto"/>
        <w:bottom w:val="none" w:sz="0" w:space="0" w:color="auto"/>
        <w:right w:val="none" w:sz="0" w:space="0" w:color="auto"/>
      </w:divBdr>
    </w:div>
    <w:div w:id="843278619">
      <w:bodyDiv w:val="1"/>
      <w:marLeft w:val="0"/>
      <w:marRight w:val="0"/>
      <w:marTop w:val="0"/>
      <w:marBottom w:val="0"/>
      <w:divBdr>
        <w:top w:val="none" w:sz="0" w:space="0" w:color="auto"/>
        <w:left w:val="none" w:sz="0" w:space="0" w:color="auto"/>
        <w:bottom w:val="none" w:sz="0" w:space="0" w:color="auto"/>
        <w:right w:val="none" w:sz="0" w:space="0" w:color="auto"/>
      </w:divBdr>
    </w:div>
    <w:div w:id="845369400">
      <w:bodyDiv w:val="1"/>
      <w:marLeft w:val="0"/>
      <w:marRight w:val="0"/>
      <w:marTop w:val="0"/>
      <w:marBottom w:val="0"/>
      <w:divBdr>
        <w:top w:val="none" w:sz="0" w:space="0" w:color="auto"/>
        <w:left w:val="none" w:sz="0" w:space="0" w:color="auto"/>
        <w:bottom w:val="none" w:sz="0" w:space="0" w:color="auto"/>
        <w:right w:val="none" w:sz="0" w:space="0" w:color="auto"/>
      </w:divBdr>
    </w:div>
    <w:div w:id="850605729">
      <w:bodyDiv w:val="1"/>
      <w:marLeft w:val="0"/>
      <w:marRight w:val="0"/>
      <w:marTop w:val="0"/>
      <w:marBottom w:val="0"/>
      <w:divBdr>
        <w:top w:val="none" w:sz="0" w:space="0" w:color="auto"/>
        <w:left w:val="none" w:sz="0" w:space="0" w:color="auto"/>
        <w:bottom w:val="none" w:sz="0" w:space="0" w:color="auto"/>
        <w:right w:val="none" w:sz="0" w:space="0" w:color="auto"/>
      </w:divBdr>
    </w:div>
    <w:div w:id="856502465">
      <w:bodyDiv w:val="1"/>
      <w:marLeft w:val="0"/>
      <w:marRight w:val="0"/>
      <w:marTop w:val="0"/>
      <w:marBottom w:val="0"/>
      <w:divBdr>
        <w:top w:val="none" w:sz="0" w:space="0" w:color="auto"/>
        <w:left w:val="none" w:sz="0" w:space="0" w:color="auto"/>
        <w:bottom w:val="none" w:sz="0" w:space="0" w:color="auto"/>
        <w:right w:val="none" w:sz="0" w:space="0" w:color="auto"/>
      </w:divBdr>
    </w:div>
    <w:div w:id="864252958">
      <w:bodyDiv w:val="1"/>
      <w:marLeft w:val="0"/>
      <w:marRight w:val="0"/>
      <w:marTop w:val="0"/>
      <w:marBottom w:val="0"/>
      <w:divBdr>
        <w:top w:val="none" w:sz="0" w:space="0" w:color="auto"/>
        <w:left w:val="none" w:sz="0" w:space="0" w:color="auto"/>
        <w:bottom w:val="none" w:sz="0" w:space="0" w:color="auto"/>
        <w:right w:val="none" w:sz="0" w:space="0" w:color="auto"/>
      </w:divBdr>
    </w:div>
    <w:div w:id="868446681">
      <w:bodyDiv w:val="1"/>
      <w:marLeft w:val="0"/>
      <w:marRight w:val="0"/>
      <w:marTop w:val="0"/>
      <w:marBottom w:val="0"/>
      <w:divBdr>
        <w:top w:val="none" w:sz="0" w:space="0" w:color="auto"/>
        <w:left w:val="none" w:sz="0" w:space="0" w:color="auto"/>
        <w:bottom w:val="none" w:sz="0" w:space="0" w:color="auto"/>
        <w:right w:val="none" w:sz="0" w:space="0" w:color="auto"/>
      </w:divBdr>
    </w:div>
    <w:div w:id="879515472">
      <w:bodyDiv w:val="1"/>
      <w:marLeft w:val="0"/>
      <w:marRight w:val="0"/>
      <w:marTop w:val="0"/>
      <w:marBottom w:val="0"/>
      <w:divBdr>
        <w:top w:val="none" w:sz="0" w:space="0" w:color="auto"/>
        <w:left w:val="none" w:sz="0" w:space="0" w:color="auto"/>
        <w:bottom w:val="none" w:sz="0" w:space="0" w:color="auto"/>
        <w:right w:val="none" w:sz="0" w:space="0" w:color="auto"/>
      </w:divBdr>
      <w:divsChild>
        <w:div w:id="192308610">
          <w:marLeft w:val="0"/>
          <w:marRight w:val="0"/>
          <w:marTop w:val="0"/>
          <w:marBottom w:val="0"/>
          <w:divBdr>
            <w:top w:val="none" w:sz="0" w:space="0" w:color="auto"/>
            <w:left w:val="none" w:sz="0" w:space="0" w:color="auto"/>
            <w:bottom w:val="none" w:sz="0" w:space="0" w:color="auto"/>
            <w:right w:val="none" w:sz="0" w:space="0" w:color="auto"/>
          </w:divBdr>
        </w:div>
        <w:div w:id="530994126">
          <w:marLeft w:val="0"/>
          <w:marRight w:val="0"/>
          <w:marTop w:val="0"/>
          <w:marBottom w:val="0"/>
          <w:divBdr>
            <w:top w:val="none" w:sz="0" w:space="0" w:color="auto"/>
            <w:left w:val="none" w:sz="0" w:space="0" w:color="auto"/>
            <w:bottom w:val="none" w:sz="0" w:space="0" w:color="auto"/>
            <w:right w:val="none" w:sz="0" w:space="0" w:color="auto"/>
          </w:divBdr>
        </w:div>
        <w:div w:id="562720983">
          <w:marLeft w:val="0"/>
          <w:marRight w:val="0"/>
          <w:marTop w:val="0"/>
          <w:marBottom w:val="0"/>
          <w:divBdr>
            <w:top w:val="none" w:sz="0" w:space="0" w:color="auto"/>
            <w:left w:val="none" w:sz="0" w:space="0" w:color="auto"/>
            <w:bottom w:val="none" w:sz="0" w:space="0" w:color="auto"/>
            <w:right w:val="none" w:sz="0" w:space="0" w:color="auto"/>
          </w:divBdr>
        </w:div>
        <w:div w:id="611057759">
          <w:marLeft w:val="0"/>
          <w:marRight w:val="0"/>
          <w:marTop w:val="0"/>
          <w:marBottom w:val="0"/>
          <w:divBdr>
            <w:top w:val="none" w:sz="0" w:space="0" w:color="auto"/>
            <w:left w:val="none" w:sz="0" w:space="0" w:color="auto"/>
            <w:bottom w:val="none" w:sz="0" w:space="0" w:color="auto"/>
            <w:right w:val="none" w:sz="0" w:space="0" w:color="auto"/>
          </w:divBdr>
        </w:div>
        <w:div w:id="636495553">
          <w:marLeft w:val="0"/>
          <w:marRight w:val="0"/>
          <w:marTop w:val="0"/>
          <w:marBottom w:val="0"/>
          <w:divBdr>
            <w:top w:val="none" w:sz="0" w:space="0" w:color="auto"/>
            <w:left w:val="none" w:sz="0" w:space="0" w:color="auto"/>
            <w:bottom w:val="none" w:sz="0" w:space="0" w:color="auto"/>
            <w:right w:val="none" w:sz="0" w:space="0" w:color="auto"/>
          </w:divBdr>
        </w:div>
        <w:div w:id="859973146">
          <w:marLeft w:val="0"/>
          <w:marRight w:val="0"/>
          <w:marTop w:val="0"/>
          <w:marBottom w:val="0"/>
          <w:divBdr>
            <w:top w:val="none" w:sz="0" w:space="0" w:color="auto"/>
            <w:left w:val="none" w:sz="0" w:space="0" w:color="auto"/>
            <w:bottom w:val="none" w:sz="0" w:space="0" w:color="auto"/>
            <w:right w:val="none" w:sz="0" w:space="0" w:color="auto"/>
          </w:divBdr>
        </w:div>
        <w:div w:id="1008753032">
          <w:marLeft w:val="0"/>
          <w:marRight w:val="0"/>
          <w:marTop w:val="0"/>
          <w:marBottom w:val="0"/>
          <w:divBdr>
            <w:top w:val="none" w:sz="0" w:space="0" w:color="auto"/>
            <w:left w:val="none" w:sz="0" w:space="0" w:color="auto"/>
            <w:bottom w:val="none" w:sz="0" w:space="0" w:color="auto"/>
            <w:right w:val="none" w:sz="0" w:space="0" w:color="auto"/>
          </w:divBdr>
        </w:div>
        <w:div w:id="1009061136">
          <w:marLeft w:val="0"/>
          <w:marRight w:val="0"/>
          <w:marTop w:val="0"/>
          <w:marBottom w:val="0"/>
          <w:divBdr>
            <w:top w:val="none" w:sz="0" w:space="0" w:color="auto"/>
            <w:left w:val="none" w:sz="0" w:space="0" w:color="auto"/>
            <w:bottom w:val="none" w:sz="0" w:space="0" w:color="auto"/>
            <w:right w:val="none" w:sz="0" w:space="0" w:color="auto"/>
          </w:divBdr>
        </w:div>
        <w:div w:id="1180855993">
          <w:marLeft w:val="0"/>
          <w:marRight w:val="0"/>
          <w:marTop w:val="0"/>
          <w:marBottom w:val="0"/>
          <w:divBdr>
            <w:top w:val="none" w:sz="0" w:space="0" w:color="auto"/>
            <w:left w:val="none" w:sz="0" w:space="0" w:color="auto"/>
            <w:bottom w:val="none" w:sz="0" w:space="0" w:color="auto"/>
            <w:right w:val="none" w:sz="0" w:space="0" w:color="auto"/>
          </w:divBdr>
        </w:div>
        <w:div w:id="1223560751">
          <w:marLeft w:val="0"/>
          <w:marRight w:val="0"/>
          <w:marTop w:val="0"/>
          <w:marBottom w:val="0"/>
          <w:divBdr>
            <w:top w:val="none" w:sz="0" w:space="0" w:color="auto"/>
            <w:left w:val="none" w:sz="0" w:space="0" w:color="auto"/>
            <w:bottom w:val="none" w:sz="0" w:space="0" w:color="auto"/>
            <w:right w:val="none" w:sz="0" w:space="0" w:color="auto"/>
          </w:divBdr>
        </w:div>
        <w:div w:id="1299188530">
          <w:marLeft w:val="0"/>
          <w:marRight w:val="0"/>
          <w:marTop w:val="0"/>
          <w:marBottom w:val="0"/>
          <w:divBdr>
            <w:top w:val="none" w:sz="0" w:space="0" w:color="auto"/>
            <w:left w:val="none" w:sz="0" w:space="0" w:color="auto"/>
            <w:bottom w:val="none" w:sz="0" w:space="0" w:color="auto"/>
            <w:right w:val="none" w:sz="0" w:space="0" w:color="auto"/>
          </w:divBdr>
        </w:div>
        <w:div w:id="1373770962">
          <w:marLeft w:val="0"/>
          <w:marRight w:val="0"/>
          <w:marTop w:val="0"/>
          <w:marBottom w:val="0"/>
          <w:divBdr>
            <w:top w:val="none" w:sz="0" w:space="0" w:color="auto"/>
            <w:left w:val="none" w:sz="0" w:space="0" w:color="auto"/>
            <w:bottom w:val="none" w:sz="0" w:space="0" w:color="auto"/>
            <w:right w:val="none" w:sz="0" w:space="0" w:color="auto"/>
          </w:divBdr>
        </w:div>
        <w:div w:id="1412236954">
          <w:marLeft w:val="0"/>
          <w:marRight w:val="0"/>
          <w:marTop w:val="0"/>
          <w:marBottom w:val="0"/>
          <w:divBdr>
            <w:top w:val="none" w:sz="0" w:space="0" w:color="auto"/>
            <w:left w:val="none" w:sz="0" w:space="0" w:color="auto"/>
            <w:bottom w:val="none" w:sz="0" w:space="0" w:color="auto"/>
            <w:right w:val="none" w:sz="0" w:space="0" w:color="auto"/>
          </w:divBdr>
        </w:div>
        <w:div w:id="1427966839">
          <w:marLeft w:val="0"/>
          <w:marRight w:val="0"/>
          <w:marTop w:val="0"/>
          <w:marBottom w:val="0"/>
          <w:divBdr>
            <w:top w:val="none" w:sz="0" w:space="0" w:color="auto"/>
            <w:left w:val="none" w:sz="0" w:space="0" w:color="auto"/>
            <w:bottom w:val="none" w:sz="0" w:space="0" w:color="auto"/>
            <w:right w:val="none" w:sz="0" w:space="0" w:color="auto"/>
          </w:divBdr>
        </w:div>
        <w:div w:id="1441493516">
          <w:marLeft w:val="0"/>
          <w:marRight w:val="0"/>
          <w:marTop w:val="0"/>
          <w:marBottom w:val="0"/>
          <w:divBdr>
            <w:top w:val="none" w:sz="0" w:space="0" w:color="auto"/>
            <w:left w:val="none" w:sz="0" w:space="0" w:color="auto"/>
            <w:bottom w:val="none" w:sz="0" w:space="0" w:color="auto"/>
            <w:right w:val="none" w:sz="0" w:space="0" w:color="auto"/>
          </w:divBdr>
        </w:div>
        <w:div w:id="1638561586">
          <w:marLeft w:val="0"/>
          <w:marRight w:val="0"/>
          <w:marTop w:val="0"/>
          <w:marBottom w:val="0"/>
          <w:divBdr>
            <w:top w:val="none" w:sz="0" w:space="0" w:color="auto"/>
            <w:left w:val="none" w:sz="0" w:space="0" w:color="auto"/>
            <w:bottom w:val="none" w:sz="0" w:space="0" w:color="auto"/>
            <w:right w:val="none" w:sz="0" w:space="0" w:color="auto"/>
          </w:divBdr>
        </w:div>
        <w:div w:id="1762142885">
          <w:marLeft w:val="0"/>
          <w:marRight w:val="0"/>
          <w:marTop w:val="0"/>
          <w:marBottom w:val="0"/>
          <w:divBdr>
            <w:top w:val="none" w:sz="0" w:space="0" w:color="auto"/>
            <w:left w:val="none" w:sz="0" w:space="0" w:color="auto"/>
            <w:bottom w:val="none" w:sz="0" w:space="0" w:color="auto"/>
            <w:right w:val="none" w:sz="0" w:space="0" w:color="auto"/>
          </w:divBdr>
        </w:div>
        <w:div w:id="1793356969">
          <w:marLeft w:val="0"/>
          <w:marRight w:val="0"/>
          <w:marTop w:val="0"/>
          <w:marBottom w:val="0"/>
          <w:divBdr>
            <w:top w:val="none" w:sz="0" w:space="0" w:color="auto"/>
            <w:left w:val="none" w:sz="0" w:space="0" w:color="auto"/>
            <w:bottom w:val="none" w:sz="0" w:space="0" w:color="auto"/>
            <w:right w:val="none" w:sz="0" w:space="0" w:color="auto"/>
          </w:divBdr>
        </w:div>
        <w:div w:id="2017268289">
          <w:marLeft w:val="0"/>
          <w:marRight w:val="0"/>
          <w:marTop w:val="0"/>
          <w:marBottom w:val="0"/>
          <w:divBdr>
            <w:top w:val="none" w:sz="0" w:space="0" w:color="auto"/>
            <w:left w:val="none" w:sz="0" w:space="0" w:color="auto"/>
            <w:bottom w:val="none" w:sz="0" w:space="0" w:color="auto"/>
            <w:right w:val="none" w:sz="0" w:space="0" w:color="auto"/>
          </w:divBdr>
        </w:div>
      </w:divsChild>
    </w:div>
    <w:div w:id="883908787">
      <w:bodyDiv w:val="1"/>
      <w:marLeft w:val="0"/>
      <w:marRight w:val="0"/>
      <w:marTop w:val="0"/>
      <w:marBottom w:val="0"/>
      <w:divBdr>
        <w:top w:val="none" w:sz="0" w:space="0" w:color="auto"/>
        <w:left w:val="none" w:sz="0" w:space="0" w:color="auto"/>
        <w:bottom w:val="none" w:sz="0" w:space="0" w:color="auto"/>
        <w:right w:val="none" w:sz="0" w:space="0" w:color="auto"/>
      </w:divBdr>
      <w:divsChild>
        <w:div w:id="583337405">
          <w:marLeft w:val="0"/>
          <w:marRight w:val="0"/>
          <w:marTop w:val="0"/>
          <w:marBottom w:val="0"/>
          <w:divBdr>
            <w:top w:val="none" w:sz="0" w:space="0" w:color="auto"/>
            <w:left w:val="none" w:sz="0" w:space="0" w:color="auto"/>
            <w:bottom w:val="none" w:sz="0" w:space="0" w:color="auto"/>
            <w:right w:val="none" w:sz="0" w:space="0" w:color="auto"/>
          </w:divBdr>
        </w:div>
        <w:div w:id="990719100">
          <w:marLeft w:val="0"/>
          <w:marRight w:val="0"/>
          <w:marTop w:val="0"/>
          <w:marBottom w:val="0"/>
          <w:divBdr>
            <w:top w:val="none" w:sz="0" w:space="0" w:color="auto"/>
            <w:left w:val="none" w:sz="0" w:space="0" w:color="auto"/>
            <w:bottom w:val="none" w:sz="0" w:space="0" w:color="auto"/>
            <w:right w:val="none" w:sz="0" w:space="0" w:color="auto"/>
          </w:divBdr>
        </w:div>
        <w:div w:id="1173494003">
          <w:marLeft w:val="0"/>
          <w:marRight w:val="0"/>
          <w:marTop w:val="0"/>
          <w:marBottom w:val="0"/>
          <w:divBdr>
            <w:top w:val="none" w:sz="0" w:space="0" w:color="auto"/>
            <w:left w:val="none" w:sz="0" w:space="0" w:color="auto"/>
            <w:bottom w:val="none" w:sz="0" w:space="0" w:color="auto"/>
            <w:right w:val="none" w:sz="0" w:space="0" w:color="auto"/>
          </w:divBdr>
        </w:div>
      </w:divsChild>
    </w:div>
    <w:div w:id="904141677">
      <w:bodyDiv w:val="1"/>
      <w:marLeft w:val="0"/>
      <w:marRight w:val="0"/>
      <w:marTop w:val="0"/>
      <w:marBottom w:val="0"/>
      <w:divBdr>
        <w:top w:val="none" w:sz="0" w:space="0" w:color="auto"/>
        <w:left w:val="none" w:sz="0" w:space="0" w:color="auto"/>
        <w:bottom w:val="none" w:sz="0" w:space="0" w:color="auto"/>
        <w:right w:val="none" w:sz="0" w:space="0" w:color="auto"/>
      </w:divBdr>
    </w:div>
    <w:div w:id="908148968">
      <w:bodyDiv w:val="1"/>
      <w:marLeft w:val="0"/>
      <w:marRight w:val="0"/>
      <w:marTop w:val="0"/>
      <w:marBottom w:val="0"/>
      <w:divBdr>
        <w:top w:val="none" w:sz="0" w:space="0" w:color="auto"/>
        <w:left w:val="none" w:sz="0" w:space="0" w:color="auto"/>
        <w:bottom w:val="none" w:sz="0" w:space="0" w:color="auto"/>
        <w:right w:val="none" w:sz="0" w:space="0" w:color="auto"/>
      </w:divBdr>
    </w:div>
    <w:div w:id="914897365">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42303866">
      <w:bodyDiv w:val="1"/>
      <w:marLeft w:val="0"/>
      <w:marRight w:val="0"/>
      <w:marTop w:val="0"/>
      <w:marBottom w:val="0"/>
      <w:divBdr>
        <w:top w:val="none" w:sz="0" w:space="0" w:color="auto"/>
        <w:left w:val="none" w:sz="0" w:space="0" w:color="auto"/>
        <w:bottom w:val="none" w:sz="0" w:space="0" w:color="auto"/>
        <w:right w:val="none" w:sz="0" w:space="0" w:color="auto"/>
      </w:divBdr>
    </w:div>
    <w:div w:id="949167151">
      <w:bodyDiv w:val="1"/>
      <w:marLeft w:val="0"/>
      <w:marRight w:val="0"/>
      <w:marTop w:val="0"/>
      <w:marBottom w:val="0"/>
      <w:divBdr>
        <w:top w:val="none" w:sz="0" w:space="0" w:color="auto"/>
        <w:left w:val="none" w:sz="0" w:space="0" w:color="auto"/>
        <w:bottom w:val="none" w:sz="0" w:space="0" w:color="auto"/>
        <w:right w:val="none" w:sz="0" w:space="0" w:color="auto"/>
      </w:divBdr>
    </w:div>
    <w:div w:id="966664268">
      <w:bodyDiv w:val="1"/>
      <w:marLeft w:val="0"/>
      <w:marRight w:val="0"/>
      <w:marTop w:val="0"/>
      <w:marBottom w:val="0"/>
      <w:divBdr>
        <w:top w:val="none" w:sz="0" w:space="0" w:color="auto"/>
        <w:left w:val="none" w:sz="0" w:space="0" w:color="auto"/>
        <w:bottom w:val="none" w:sz="0" w:space="0" w:color="auto"/>
        <w:right w:val="none" w:sz="0" w:space="0" w:color="auto"/>
      </w:divBdr>
    </w:div>
    <w:div w:id="967320015">
      <w:bodyDiv w:val="1"/>
      <w:marLeft w:val="0"/>
      <w:marRight w:val="0"/>
      <w:marTop w:val="0"/>
      <w:marBottom w:val="0"/>
      <w:divBdr>
        <w:top w:val="none" w:sz="0" w:space="0" w:color="auto"/>
        <w:left w:val="none" w:sz="0" w:space="0" w:color="auto"/>
        <w:bottom w:val="none" w:sz="0" w:space="0" w:color="auto"/>
        <w:right w:val="none" w:sz="0" w:space="0" w:color="auto"/>
      </w:divBdr>
    </w:div>
    <w:div w:id="980425769">
      <w:bodyDiv w:val="1"/>
      <w:marLeft w:val="0"/>
      <w:marRight w:val="0"/>
      <w:marTop w:val="0"/>
      <w:marBottom w:val="0"/>
      <w:divBdr>
        <w:top w:val="none" w:sz="0" w:space="0" w:color="auto"/>
        <w:left w:val="none" w:sz="0" w:space="0" w:color="auto"/>
        <w:bottom w:val="none" w:sz="0" w:space="0" w:color="auto"/>
        <w:right w:val="none" w:sz="0" w:space="0" w:color="auto"/>
      </w:divBdr>
      <w:divsChild>
        <w:div w:id="164519900">
          <w:marLeft w:val="0"/>
          <w:marRight w:val="0"/>
          <w:marTop w:val="0"/>
          <w:marBottom w:val="0"/>
          <w:divBdr>
            <w:top w:val="none" w:sz="0" w:space="0" w:color="auto"/>
            <w:left w:val="none" w:sz="0" w:space="0" w:color="auto"/>
            <w:bottom w:val="none" w:sz="0" w:space="0" w:color="auto"/>
            <w:right w:val="none" w:sz="0" w:space="0" w:color="auto"/>
          </w:divBdr>
        </w:div>
        <w:div w:id="223295122">
          <w:marLeft w:val="0"/>
          <w:marRight w:val="0"/>
          <w:marTop w:val="0"/>
          <w:marBottom w:val="0"/>
          <w:divBdr>
            <w:top w:val="none" w:sz="0" w:space="0" w:color="auto"/>
            <w:left w:val="none" w:sz="0" w:space="0" w:color="auto"/>
            <w:bottom w:val="none" w:sz="0" w:space="0" w:color="auto"/>
            <w:right w:val="none" w:sz="0" w:space="0" w:color="auto"/>
          </w:divBdr>
        </w:div>
        <w:div w:id="298153283">
          <w:marLeft w:val="0"/>
          <w:marRight w:val="0"/>
          <w:marTop w:val="0"/>
          <w:marBottom w:val="0"/>
          <w:divBdr>
            <w:top w:val="none" w:sz="0" w:space="0" w:color="auto"/>
            <w:left w:val="none" w:sz="0" w:space="0" w:color="auto"/>
            <w:bottom w:val="none" w:sz="0" w:space="0" w:color="auto"/>
            <w:right w:val="none" w:sz="0" w:space="0" w:color="auto"/>
          </w:divBdr>
        </w:div>
        <w:div w:id="304043869">
          <w:marLeft w:val="0"/>
          <w:marRight w:val="0"/>
          <w:marTop w:val="0"/>
          <w:marBottom w:val="0"/>
          <w:divBdr>
            <w:top w:val="none" w:sz="0" w:space="0" w:color="auto"/>
            <w:left w:val="none" w:sz="0" w:space="0" w:color="auto"/>
            <w:bottom w:val="none" w:sz="0" w:space="0" w:color="auto"/>
            <w:right w:val="none" w:sz="0" w:space="0" w:color="auto"/>
          </w:divBdr>
        </w:div>
        <w:div w:id="304164984">
          <w:marLeft w:val="0"/>
          <w:marRight w:val="0"/>
          <w:marTop w:val="0"/>
          <w:marBottom w:val="0"/>
          <w:divBdr>
            <w:top w:val="none" w:sz="0" w:space="0" w:color="auto"/>
            <w:left w:val="none" w:sz="0" w:space="0" w:color="auto"/>
            <w:bottom w:val="none" w:sz="0" w:space="0" w:color="auto"/>
            <w:right w:val="none" w:sz="0" w:space="0" w:color="auto"/>
          </w:divBdr>
        </w:div>
        <w:div w:id="342047638">
          <w:marLeft w:val="0"/>
          <w:marRight w:val="0"/>
          <w:marTop w:val="0"/>
          <w:marBottom w:val="0"/>
          <w:divBdr>
            <w:top w:val="none" w:sz="0" w:space="0" w:color="auto"/>
            <w:left w:val="none" w:sz="0" w:space="0" w:color="auto"/>
            <w:bottom w:val="none" w:sz="0" w:space="0" w:color="auto"/>
            <w:right w:val="none" w:sz="0" w:space="0" w:color="auto"/>
          </w:divBdr>
        </w:div>
        <w:div w:id="434641332">
          <w:marLeft w:val="0"/>
          <w:marRight w:val="0"/>
          <w:marTop w:val="0"/>
          <w:marBottom w:val="0"/>
          <w:divBdr>
            <w:top w:val="none" w:sz="0" w:space="0" w:color="auto"/>
            <w:left w:val="none" w:sz="0" w:space="0" w:color="auto"/>
            <w:bottom w:val="none" w:sz="0" w:space="0" w:color="auto"/>
            <w:right w:val="none" w:sz="0" w:space="0" w:color="auto"/>
          </w:divBdr>
        </w:div>
        <w:div w:id="451483180">
          <w:marLeft w:val="0"/>
          <w:marRight w:val="0"/>
          <w:marTop w:val="0"/>
          <w:marBottom w:val="0"/>
          <w:divBdr>
            <w:top w:val="none" w:sz="0" w:space="0" w:color="auto"/>
            <w:left w:val="none" w:sz="0" w:space="0" w:color="auto"/>
            <w:bottom w:val="none" w:sz="0" w:space="0" w:color="auto"/>
            <w:right w:val="none" w:sz="0" w:space="0" w:color="auto"/>
          </w:divBdr>
        </w:div>
        <w:div w:id="464398977">
          <w:marLeft w:val="0"/>
          <w:marRight w:val="0"/>
          <w:marTop w:val="0"/>
          <w:marBottom w:val="0"/>
          <w:divBdr>
            <w:top w:val="none" w:sz="0" w:space="0" w:color="auto"/>
            <w:left w:val="none" w:sz="0" w:space="0" w:color="auto"/>
            <w:bottom w:val="none" w:sz="0" w:space="0" w:color="auto"/>
            <w:right w:val="none" w:sz="0" w:space="0" w:color="auto"/>
          </w:divBdr>
        </w:div>
        <w:div w:id="507018145">
          <w:marLeft w:val="0"/>
          <w:marRight w:val="0"/>
          <w:marTop w:val="0"/>
          <w:marBottom w:val="0"/>
          <w:divBdr>
            <w:top w:val="none" w:sz="0" w:space="0" w:color="auto"/>
            <w:left w:val="none" w:sz="0" w:space="0" w:color="auto"/>
            <w:bottom w:val="none" w:sz="0" w:space="0" w:color="auto"/>
            <w:right w:val="none" w:sz="0" w:space="0" w:color="auto"/>
          </w:divBdr>
        </w:div>
        <w:div w:id="549879544">
          <w:marLeft w:val="0"/>
          <w:marRight w:val="0"/>
          <w:marTop w:val="0"/>
          <w:marBottom w:val="0"/>
          <w:divBdr>
            <w:top w:val="none" w:sz="0" w:space="0" w:color="auto"/>
            <w:left w:val="none" w:sz="0" w:space="0" w:color="auto"/>
            <w:bottom w:val="none" w:sz="0" w:space="0" w:color="auto"/>
            <w:right w:val="none" w:sz="0" w:space="0" w:color="auto"/>
          </w:divBdr>
        </w:div>
        <w:div w:id="770322106">
          <w:marLeft w:val="0"/>
          <w:marRight w:val="0"/>
          <w:marTop w:val="0"/>
          <w:marBottom w:val="0"/>
          <w:divBdr>
            <w:top w:val="none" w:sz="0" w:space="0" w:color="auto"/>
            <w:left w:val="none" w:sz="0" w:space="0" w:color="auto"/>
            <w:bottom w:val="none" w:sz="0" w:space="0" w:color="auto"/>
            <w:right w:val="none" w:sz="0" w:space="0" w:color="auto"/>
          </w:divBdr>
        </w:div>
        <w:div w:id="914900674">
          <w:marLeft w:val="0"/>
          <w:marRight w:val="0"/>
          <w:marTop w:val="0"/>
          <w:marBottom w:val="0"/>
          <w:divBdr>
            <w:top w:val="none" w:sz="0" w:space="0" w:color="auto"/>
            <w:left w:val="none" w:sz="0" w:space="0" w:color="auto"/>
            <w:bottom w:val="none" w:sz="0" w:space="0" w:color="auto"/>
            <w:right w:val="none" w:sz="0" w:space="0" w:color="auto"/>
          </w:divBdr>
        </w:div>
        <w:div w:id="917712318">
          <w:marLeft w:val="0"/>
          <w:marRight w:val="0"/>
          <w:marTop w:val="0"/>
          <w:marBottom w:val="0"/>
          <w:divBdr>
            <w:top w:val="none" w:sz="0" w:space="0" w:color="auto"/>
            <w:left w:val="none" w:sz="0" w:space="0" w:color="auto"/>
            <w:bottom w:val="none" w:sz="0" w:space="0" w:color="auto"/>
            <w:right w:val="none" w:sz="0" w:space="0" w:color="auto"/>
          </w:divBdr>
        </w:div>
        <w:div w:id="1889300952">
          <w:marLeft w:val="0"/>
          <w:marRight w:val="0"/>
          <w:marTop w:val="0"/>
          <w:marBottom w:val="0"/>
          <w:divBdr>
            <w:top w:val="none" w:sz="0" w:space="0" w:color="auto"/>
            <w:left w:val="none" w:sz="0" w:space="0" w:color="auto"/>
            <w:bottom w:val="none" w:sz="0" w:space="0" w:color="auto"/>
            <w:right w:val="none" w:sz="0" w:space="0" w:color="auto"/>
          </w:divBdr>
        </w:div>
        <w:div w:id="1965236136">
          <w:marLeft w:val="0"/>
          <w:marRight w:val="0"/>
          <w:marTop w:val="0"/>
          <w:marBottom w:val="0"/>
          <w:divBdr>
            <w:top w:val="none" w:sz="0" w:space="0" w:color="auto"/>
            <w:left w:val="none" w:sz="0" w:space="0" w:color="auto"/>
            <w:bottom w:val="none" w:sz="0" w:space="0" w:color="auto"/>
            <w:right w:val="none" w:sz="0" w:space="0" w:color="auto"/>
          </w:divBdr>
        </w:div>
        <w:div w:id="2034645757">
          <w:marLeft w:val="0"/>
          <w:marRight w:val="0"/>
          <w:marTop w:val="0"/>
          <w:marBottom w:val="0"/>
          <w:divBdr>
            <w:top w:val="none" w:sz="0" w:space="0" w:color="auto"/>
            <w:left w:val="none" w:sz="0" w:space="0" w:color="auto"/>
            <w:bottom w:val="none" w:sz="0" w:space="0" w:color="auto"/>
            <w:right w:val="none" w:sz="0" w:space="0" w:color="auto"/>
          </w:divBdr>
        </w:div>
        <w:div w:id="2102483423">
          <w:marLeft w:val="0"/>
          <w:marRight w:val="0"/>
          <w:marTop w:val="0"/>
          <w:marBottom w:val="0"/>
          <w:divBdr>
            <w:top w:val="none" w:sz="0" w:space="0" w:color="auto"/>
            <w:left w:val="none" w:sz="0" w:space="0" w:color="auto"/>
            <w:bottom w:val="none" w:sz="0" w:space="0" w:color="auto"/>
            <w:right w:val="none" w:sz="0" w:space="0" w:color="auto"/>
          </w:divBdr>
        </w:div>
        <w:div w:id="2108650187">
          <w:marLeft w:val="0"/>
          <w:marRight w:val="0"/>
          <w:marTop w:val="0"/>
          <w:marBottom w:val="0"/>
          <w:divBdr>
            <w:top w:val="none" w:sz="0" w:space="0" w:color="auto"/>
            <w:left w:val="none" w:sz="0" w:space="0" w:color="auto"/>
            <w:bottom w:val="none" w:sz="0" w:space="0" w:color="auto"/>
            <w:right w:val="none" w:sz="0" w:space="0" w:color="auto"/>
          </w:divBdr>
        </w:div>
      </w:divsChild>
    </w:div>
    <w:div w:id="980616218">
      <w:bodyDiv w:val="1"/>
      <w:marLeft w:val="0"/>
      <w:marRight w:val="0"/>
      <w:marTop w:val="0"/>
      <w:marBottom w:val="0"/>
      <w:divBdr>
        <w:top w:val="none" w:sz="0" w:space="0" w:color="auto"/>
        <w:left w:val="none" w:sz="0" w:space="0" w:color="auto"/>
        <w:bottom w:val="none" w:sz="0" w:space="0" w:color="auto"/>
        <w:right w:val="none" w:sz="0" w:space="0" w:color="auto"/>
      </w:divBdr>
    </w:div>
    <w:div w:id="998388426">
      <w:bodyDiv w:val="1"/>
      <w:marLeft w:val="0"/>
      <w:marRight w:val="0"/>
      <w:marTop w:val="0"/>
      <w:marBottom w:val="0"/>
      <w:divBdr>
        <w:top w:val="none" w:sz="0" w:space="0" w:color="auto"/>
        <w:left w:val="none" w:sz="0" w:space="0" w:color="auto"/>
        <w:bottom w:val="none" w:sz="0" w:space="0" w:color="auto"/>
        <w:right w:val="none" w:sz="0" w:space="0" w:color="auto"/>
      </w:divBdr>
    </w:div>
    <w:div w:id="1001470062">
      <w:bodyDiv w:val="1"/>
      <w:marLeft w:val="0"/>
      <w:marRight w:val="0"/>
      <w:marTop w:val="0"/>
      <w:marBottom w:val="0"/>
      <w:divBdr>
        <w:top w:val="none" w:sz="0" w:space="0" w:color="auto"/>
        <w:left w:val="none" w:sz="0" w:space="0" w:color="auto"/>
        <w:bottom w:val="none" w:sz="0" w:space="0" w:color="auto"/>
        <w:right w:val="none" w:sz="0" w:space="0" w:color="auto"/>
      </w:divBdr>
    </w:div>
    <w:div w:id="1018655686">
      <w:bodyDiv w:val="1"/>
      <w:marLeft w:val="0"/>
      <w:marRight w:val="0"/>
      <w:marTop w:val="0"/>
      <w:marBottom w:val="0"/>
      <w:divBdr>
        <w:top w:val="none" w:sz="0" w:space="0" w:color="auto"/>
        <w:left w:val="none" w:sz="0" w:space="0" w:color="auto"/>
        <w:bottom w:val="none" w:sz="0" w:space="0" w:color="auto"/>
        <w:right w:val="none" w:sz="0" w:space="0" w:color="auto"/>
      </w:divBdr>
    </w:div>
    <w:div w:id="1024869205">
      <w:bodyDiv w:val="1"/>
      <w:marLeft w:val="0"/>
      <w:marRight w:val="0"/>
      <w:marTop w:val="0"/>
      <w:marBottom w:val="0"/>
      <w:divBdr>
        <w:top w:val="none" w:sz="0" w:space="0" w:color="auto"/>
        <w:left w:val="none" w:sz="0" w:space="0" w:color="auto"/>
        <w:bottom w:val="none" w:sz="0" w:space="0" w:color="auto"/>
        <w:right w:val="none" w:sz="0" w:space="0" w:color="auto"/>
      </w:divBdr>
    </w:div>
    <w:div w:id="1044405033">
      <w:bodyDiv w:val="1"/>
      <w:marLeft w:val="0"/>
      <w:marRight w:val="0"/>
      <w:marTop w:val="0"/>
      <w:marBottom w:val="0"/>
      <w:divBdr>
        <w:top w:val="none" w:sz="0" w:space="0" w:color="auto"/>
        <w:left w:val="none" w:sz="0" w:space="0" w:color="auto"/>
        <w:bottom w:val="none" w:sz="0" w:space="0" w:color="auto"/>
        <w:right w:val="none" w:sz="0" w:space="0" w:color="auto"/>
      </w:divBdr>
    </w:div>
    <w:div w:id="1045834856">
      <w:bodyDiv w:val="1"/>
      <w:marLeft w:val="0"/>
      <w:marRight w:val="0"/>
      <w:marTop w:val="0"/>
      <w:marBottom w:val="0"/>
      <w:divBdr>
        <w:top w:val="none" w:sz="0" w:space="0" w:color="auto"/>
        <w:left w:val="none" w:sz="0" w:space="0" w:color="auto"/>
        <w:bottom w:val="none" w:sz="0" w:space="0" w:color="auto"/>
        <w:right w:val="none" w:sz="0" w:space="0" w:color="auto"/>
      </w:divBdr>
    </w:div>
    <w:div w:id="1047291485">
      <w:bodyDiv w:val="1"/>
      <w:marLeft w:val="0"/>
      <w:marRight w:val="0"/>
      <w:marTop w:val="0"/>
      <w:marBottom w:val="0"/>
      <w:divBdr>
        <w:top w:val="none" w:sz="0" w:space="0" w:color="auto"/>
        <w:left w:val="none" w:sz="0" w:space="0" w:color="auto"/>
        <w:bottom w:val="none" w:sz="0" w:space="0" w:color="auto"/>
        <w:right w:val="none" w:sz="0" w:space="0" w:color="auto"/>
      </w:divBdr>
    </w:div>
    <w:div w:id="1047878391">
      <w:bodyDiv w:val="1"/>
      <w:marLeft w:val="0"/>
      <w:marRight w:val="0"/>
      <w:marTop w:val="0"/>
      <w:marBottom w:val="0"/>
      <w:divBdr>
        <w:top w:val="none" w:sz="0" w:space="0" w:color="auto"/>
        <w:left w:val="none" w:sz="0" w:space="0" w:color="auto"/>
        <w:bottom w:val="none" w:sz="0" w:space="0" w:color="auto"/>
        <w:right w:val="none" w:sz="0" w:space="0" w:color="auto"/>
      </w:divBdr>
    </w:div>
    <w:div w:id="1055271832">
      <w:bodyDiv w:val="1"/>
      <w:marLeft w:val="0"/>
      <w:marRight w:val="0"/>
      <w:marTop w:val="0"/>
      <w:marBottom w:val="0"/>
      <w:divBdr>
        <w:top w:val="none" w:sz="0" w:space="0" w:color="auto"/>
        <w:left w:val="none" w:sz="0" w:space="0" w:color="auto"/>
        <w:bottom w:val="none" w:sz="0" w:space="0" w:color="auto"/>
        <w:right w:val="none" w:sz="0" w:space="0" w:color="auto"/>
      </w:divBdr>
    </w:div>
    <w:div w:id="1059935347">
      <w:bodyDiv w:val="1"/>
      <w:marLeft w:val="0"/>
      <w:marRight w:val="0"/>
      <w:marTop w:val="0"/>
      <w:marBottom w:val="0"/>
      <w:divBdr>
        <w:top w:val="none" w:sz="0" w:space="0" w:color="auto"/>
        <w:left w:val="none" w:sz="0" w:space="0" w:color="auto"/>
        <w:bottom w:val="none" w:sz="0" w:space="0" w:color="auto"/>
        <w:right w:val="none" w:sz="0" w:space="0" w:color="auto"/>
      </w:divBdr>
    </w:div>
    <w:div w:id="1066224277">
      <w:bodyDiv w:val="1"/>
      <w:marLeft w:val="0"/>
      <w:marRight w:val="0"/>
      <w:marTop w:val="0"/>
      <w:marBottom w:val="0"/>
      <w:divBdr>
        <w:top w:val="none" w:sz="0" w:space="0" w:color="auto"/>
        <w:left w:val="none" w:sz="0" w:space="0" w:color="auto"/>
        <w:bottom w:val="none" w:sz="0" w:space="0" w:color="auto"/>
        <w:right w:val="none" w:sz="0" w:space="0" w:color="auto"/>
      </w:divBdr>
    </w:div>
    <w:div w:id="1073627676">
      <w:bodyDiv w:val="1"/>
      <w:marLeft w:val="0"/>
      <w:marRight w:val="0"/>
      <w:marTop w:val="0"/>
      <w:marBottom w:val="0"/>
      <w:divBdr>
        <w:top w:val="none" w:sz="0" w:space="0" w:color="auto"/>
        <w:left w:val="none" w:sz="0" w:space="0" w:color="auto"/>
        <w:bottom w:val="none" w:sz="0" w:space="0" w:color="auto"/>
        <w:right w:val="none" w:sz="0" w:space="0" w:color="auto"/>
      </w:divBdr>
    </w:div>
    <w:div w:id="1073896403">
      <w:bodyDiv w:val="1"/>
      <w:marLeft w:val="0"/>
      <w:marRight w:val="0"/>
      <w:marTop w:val="0"/>
      <w:marBottom w:val="0"/>
      <w:divBdr>
        <w:top w:val="none" w:sz="0" w:space="0" w:color="auto"/>
        <w:left w:val="none" w:sz="0" w:space="0" w:color="auto"/>
        <w:bottom w:val="none" w:sz="0" w:space="0" w:color="auto"/>
        <w:right w:val="none" w:sz="0" w:space="0" w:color="auto"/>
      </w:divBdr>
    </w:div>
    <w:div w:id="1077434076">
      <w:bodyDiv w:val="1"/>
      <w:marLeft w:val="0"/>
      <w:marRight w:val="0"/>
      <w:marTop w:val="0"/>
      <w:marBottom w:val="0"/>
      <w:divBdr>
        <w:top w:val="none" w:sz="0" w:space="0" w:color="auto"/>
        <w:left w:val="none" w:sz="0" w:space="0" w:color="auto"/>
        <w:bottom w:val="none" w:sz="0" w:space="0" w:color="auto"/>
        <w:right w:val="none" w:sz="0" w:space="0" w:color="auto"/>
      </w:divBdr>
    </w:div>
    <w:div w:id="1084644668">
      <w:bodyDiv w:val="1"/>
      <w:marLeft w:val="0"/>
      <w:marRight w:val="0"/>
      <w:marTop w:val="0"/>
      <w:marBottom w:val="0"/>
      <w:divBdr>
        <w:top w:val="none" w:sz="0" w:space="0" w:color="auto"/>
        <w:left w:val="none" w:sz="0" w:space="0" w:color="auto"/>
        <w:bottom w:val="none" w:sz="0" w:space="0" w:color="auto"/>
        <w:right w:val="none" w:sz="0" w:space="0" w:color="auto"/>
      </w:divBdr>
    </w:div>
    <w:div w:id="1093086476">
      <w:bodyDiv w:val="1"/>
      <w:marLeft w:val="0"/>
      <w:marRight w:val="0"/>
      <w:marTop w:val="0"/>
      <w:marBottom w:val="0"/>
      <w:divBdr>
        <w:top w:val="none" w:sz="0" w:space="0" w:color="auto"/>
        <w:left w:val="none" w:sz="0" w:space="0" w:color="auto"/>
        <w:bottom w:val="none" w:sz="0" w:space="0" w:color="auto"/>
        <w:right w:val="none" w:sz="0" w:space="0" w:color="auto"/>
      </w:divBdr>
    </w:div>
    <w:div w:id="1094479397">
      <w:bodyDiv w:val="1"/>
      <w:marLeft w:val="0"/>
      <w:marRight w:val="0"/>
      <w:marTop w:val="0"/>
      <w:marBottom w:val="0"/>
      <w:divBdr>
        <w:top w:val="none" w:sz="0" w:space="0" w:color="auto"/>
        <w:left w:val="none" w:sz="0" w:space="0" w:color="auto"/>
        <w:bottom w:val="none" w:sz="0" w:space="0" w:color="auto"/>
        <w:right w:val="none" w:sz="0" w:space="0" w:color="auto"/>
      </w:divBdr>
    </w:div>
    <w:div w:id="1109087533">
      <w:bodyDiv w:val="1"/>
      <w:marLeft w:val="0"/>
      <w:marRight w:val="0"/>
      <w:marTop w:val="0"/>
      <w:marBottom w:val="0"/>
      <w:divBdr>
        <w:top w:val="none" w:sz="0" w:space="0" w:color="auto"/>
        <w:left w:val="none" w:sz="0" w:space="0" w:color="auto"/>
        <w:bottom w:val="none" w:sz="0" w:space="0" w:color="auto"/>
        <w:right w:val="none" w:sz="0" w:space="0" w:color="auto"/>
      </w:divBdr>
    </w:div>
    <w:div w:id="1109740468">
      <w:bodyDiv w:val="1"/>
      <w:marLeft w:val="0"/>
      <w:marRight w:val="0"/>
      <w:marTop w:val="0"/>
      <w:marBottom w:val="0"/>
      <w:divBdr>
        <w:top w:val="none" w:sz="0" w:space="0" w:color="auto"/>
        <w:left w:val="none" w:sz="0" w:space="0" w:color="auto"/>
        <w:bottom w:val="none" w:sz="0" w:space="0" w:color="auto"/>
        <w:right w:val="none" w:sz="0" w:space="0" w:color="auto"/>
      </w:divBdr>
    </w:div>
    <w:div w:id="1112364155">
      <w:bodyDiv w:val="1"/>
      <w:marLeft w:val="0"/>
      <w:marRight w:val="0"/>
      <w:marTop w:val="0"/>
      <w:marBottom w:val="0"/>
      <w:divBdr>
        <w:top w:val="none" w:sz="0" w:space="0" w:color="auto"/>
        <w:left w:val="none" w:sz="0" w:space="0" w:color="auto"/>
        <w:bottom w:val="none" w:sz="0" w:space="0" w:color="auto"/>
        <w:right w:val="none" w:sz="0" w:space="0" w:color="auto"/>
      </w:divBdr>
    </w:div>
    <w:div w:id="1118330057">
      <w:bodyDiv w:val="1"/>
      <w:marLeft w:val="0"/>
      <w:marRight w:val="0"/>
      <w:marTop w:val="0"/>
      <w:marBottom w:val="0"/>
      <w:divBdr>
        <w:top w:val="none" w:sz="0" w:space="0" w:color="auto"/>
        <w:left w:val="none" w:sz="0" w:space="0" w:color="auto"/>
        <w:bottom w:val="none" w:sz="0" w:space="0" w:color="auto"/>
        <w:right w:val="none" w:sz="0" w:space="0" w:color="auto"/>
      </w:divBdr>
    </w:div>
    <w:div w:id="1142770314">
      <w:bodyDiv w:val="1"/>
      <w:marLeft w:val="0"/>
      <w:marRight w:val="0"/>
      <w:marTop w:val="0"/>
      <w:marBottom w:val="0"/>
      <w:divBdr>
        <w:top w:val="none" w:sz="0" w:space="0" w:color="auto"/>
        <w:left w:val="none" w:sz="0" w:space="0" w:color="auto"/>
        <w:bottom w:val="none" w:sz="0" w:space="0" w:color="auto"/>
        <w:right w:val="none" w:sz="0" w:space="0" w:color="auto"/>
      </w:divBdr>
    </w:div>
    <w:div w:id="1161585757">
      <w:bodyDiv w:val="1"/>
      <w:marLeft w:val="0"/>
      <w:marRight w:val="0"/>
      <w:marTop w:val="0"/>
      <w:marBottom w:val="0"/>
      <w:divBdr>
        <w:top w:val="none" w:sz="0" w:space="0" w:color="auto"/>
        <w:left w:val="none" w:sz="0" w:space="0" w:color="auto"/>
        <w:bottom w:val="none" w:sz="0" w:space="0" w:color="auto"/>
        <w:right w:val="none" w:sz="0" w:space="0" w:color="auto"/>
      </w:divBdr>
    </w:div>
    <w:div w:id="1163550007">
      <w:bodyDiv w:val="1"/>
      <w:marLeft w:val="0"/>
      <w:marRight w:val="0"/>
      <w:marTop w:val="0"/>
      <w:marBottom w:val="0"/>
      <w:divBdr>
        <w:top w:val="none" w:sz="0" w:space="0" w:color="auto"/>
        <w:left w:val="none" w:sz="0" w:space="0" w:color="auto"/>
        <w:bottom w:val="none" w:sz="0" w:space="0" w:color="auto"/>
        <w:right w:val="none" w:sz="0" w:space="0" w:color="auto"/>
      </w:divBdr>
    </w:div>
    <w:div w:id="1168326627">
      <w:bodyDiv w:val="1"/>
      <w:marLeft w:val="0"/>
      <w:marRight w:val="0"/>
      <w:marTop w:val="0"/>
      <w:marBottom w:val="0"/>
      <w:divBdr>
        <w:top w:val="none" w:sz="0" w:space="0" w:color="auto"/>
        <w:left w:val="none" w:sz="0" w:space="0" w:color="auto"/>
        <w:bottom w:val="none" w:sz="0" w:space="0" w:color="auto"/>
        <w:right w:val="none" w:sz="0" w:space="0" w:color="auto"/>
      </w:divBdr>
    </w:div>
    <w:div w:id="1171260975">
      <w:bodyDiv w:val="1"/>
      <w:marLeft w:val="0"/>
      <w:marRight w:val="0"/>
      <w:marTop w:val="0"/>
      <w:marBottom w:val="0"/>
      <w:divBdr>
        <w:top w:val="none" w:sz="0" w:space="0" w:color="auto"/>
        <w:left w:val="none" w:sz="0" w:space="0" w:color="auto"/>
        <w:bottom w:val="none" w:sz="0" w:space="0" w:color="auto"/>
        <w:right w:val="none" w:sz="0" w:space="0" w:color="auto"/>
      </w:divBdr>
    </w:div>
    <w:div w:id="1173838188">
      <w:bodyDiv w:val="1"/>
      <w:marLeft w:val="0"/>
      <w:marRight w:val="0"/>
      <w:marTop w:val="0"/>
      <w:marBottom w:val="0"/>
      <w:divBdr>
        <w:top w:val="none" w:sz="0" w:space="0" w:color="auto"/>
        <w:left w:val="none" w:sz="0" w:space="0" w:color="auto"/>
        <w:bottom w:val="none" w:sz="0" w:space="0" w:color="auto"/>
        <w:right w:val="none" w:sz="0" w:space="0" w:color="auto"/>
      </w:divBdr>
    </w:div>
    <w:div w:id="1212964124">
      <w:bodyDiv w:val="1"/>
      <w:marLeft w:val="0"/>
      <w:marRight w:val="0"/>
      <w:marTop w:val="0"/>
      <w:marBottom w:val="0"/>
      <w:divBdr>
        <w:top w:val="none" w:sz="0" w:space="0" w:color="auto"/>
        <w:left w:val="none" w:sz="0" w:space="0" w:color="auto"/>
        <w:bottom w:val="none" w:sz="0" w:space="0" w:color="auto"/>
        <w:right w:val="none" w:sz="0" w:space="0" w:color="auto"/>
      </w:divBdr>
    </w:div>
    <w:div w:id="1244875536">
      <w:bodyDiv w:val="1"/>
      <w:marLeft w:val="0"/>
      <w:marRight w:val="0"/>
      <w:marTop w:val="0"/>
      <w:marBottom w:val="0"/>
      <w:divBdr>
        <w:top w:val="none" w:sz="0" w:space="0" w:color="auto"/>
        <w:left w:val="none" w:sz="0" w:space="0" w:color="auto"/>
        <w:bottom w:val="none" w:sz="0" w:space="0" w:color="auto"/>
        <w:right w:val="none" w:sz="0" w:space="0" w:color="auto"/>
      </w:divBdr>
    </w:div>
    <w:div w:id="1249580878">
      <w:bodyDiv w:val="1"/>
      <w:marLeft w:val="0"/>
      <w:marRight w:val="0"/>
      <w:marTop w:val="0"/>
      <w:marBottom w:val="0"/>
      <w:divBdr>
        <w:top w:val="none" w:sz="0" w:space="0" w:color="auto"/>
        <w:left w:val="none" w:sz="0" w:space="0" w:color="auto"/>
        <w:bottom w:val="none" w:sz="0" w:space="0" w:color="auto"/>
        <w:right w:val="none" w:sz="0" w:space="0" w:color="auto"/>
      </w:divBdr>
    </w:div>
    <w:div w:id="1261793461">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89313008">
      <w:bodyDiv w:val="1"/>
      <w:marLeft w:val="0"/>
      <w:marRight w:val="0"/>
      <w:marTop w:val="0"/>
      <w:marBottom w:val="0"/>
      <w:divBdr>
        <w:top w:val="none" w:sz="0" w:space="0" w:color="auto"/>
        <w:left w:val="none" w:sz="0" w:space="0" w:color="auto"/>
        <w:bottom w:val="none" w:sz="0" w:space="0" w:color="auto"/>
        <w:right w:val="none" w:sz="0" w:space="0" w:color="auto"/>
      </w:divBdr>
    </w:div>
    <w:div w:id="1291281732">
      <w:bodyDiv w:val="1"/>
      <w:marLeft w:val="0"/>
      <w:marRight w:val="0"/>
      <w:marTop w:val="0"/>
      <w:marBottom w:val="0"/>
      <w:divBdr>
        <w:top w:val="none" w:sz="0" w:space="0" w:color="auto"/>
        <w:left w:val="none" w:sz="0" w:space="0" w:color="auto"/>
        <w:bottom w:val="none" w:sz="0" w:space="0" w:color="auto"/>
        <w:right w:val="none" w:sz="0" w:space="0" w:color="auto"/>
      </w:divBdr>
    </w:div>
    <w:div w:id="1296641199">
      <w:bodyDiv w:val="1"/>
      <w:marLeft w:val="0"/>
      <w:marRight w:val="0"/>
      <w:marTop w:val="0"/>
      <w:marBottom w:val="0"/>
      <w:divBdr>
        <w:top w:val="none" w:sz="0" w:space="0" w:color="auto"/>
        <w:left w:val="none" w:sz="0" w:space="0" w:color="auto"/>
        <w:bottom w:val="none" w:sz="0" w:space="0" w:color="auto"/>
        <w:right w:val="none" w:sz="0" w:space="0" w:color="auto"/>
      </w:divBdr>
    </w:div>
    <w:div w:id="1298948482">
      <w:bodyDiv w:val="1"/>
      <w:marLeft w:val="0"/>
      <w:marRight w:val="0"/>
      <w:marTop w:val="0"/>
      <w:marBottom w:val="0"/>
      <w:divBdr>
        <w:top w:val="none" w:sz="0" w:space="0" w:color="auto"/>
        <w:left w:val="none" w:sz="0" w:space="0" w:color="auto"/>
        <w:bottom w:val="none" w:sz="0" w:space="0" w:color="auto"/>
        <w:right w:val="none" w:sz="0" w:space="0" w:color="auto"/>
      </w:divBdr>
      <w:divsChild>
        <w:div w:id="40442481">
          <w:marLeft w:val="0"/>
          <w:marRight w:val="0"/>
          <w:marTop w:val="0"/>
          <w:marBottom w:val="0"/>
          <w:divBdr>
            <w:top w:val="none" w:sz="0" w:space="0" w:color="auto"/>
            <w:left w:val="none" w:sz="0" w:space="0" w:color="auto"/>
            <w:bottom w:val="none" w:sz="0" w:space="0" w:color="auto"/>
            <w:right w:val="none" w:sz="0" w:space="0" w:color="auto"/>
          </w:divBdr>
        </w:div>
        <w:div w:id="109014853">
          <w:marLeft w:val="0"/>
          <w:marRight w:val="0"/>
          <w:marTop w:val="0"/>
          <w:marBottom w:val="0"/>
          <w:divBdr>
            <w:top w:val="none" w:sz="0" w:space="0" w:color="auto"/>
            <w:left w:val="none" w:sz="0" w:space="0" w:color="auto"/>
            <w:bottom w:val="none" w:sz="0" w:space="0" w:color="auto"/>
            <w:right w:val="none" w:sz="0" w:space="0" w:color="auto"/>
          </w:divBdr>
        </w:div>
        <w:div w:id="141432530">
          <w:marLeft w:val="0"/>
          <w:marRight w:val="0"/>
          <w:marTop w:val="0"/>
          <w:marBottom w:val="0"/>
          <w:divBdr>
            <w:top w:val="none" w:sz="0" w:space="0" w:color="auto"/>
            <w:left w:val="none" w:sz="0" w:space="0" w:color="auto"/>
            <w:bottom w:val="none" w:sz="0" w:space="0" w:color="auto"/>
            <w:right w:val="none" w:sz="0" w:space="0" w:color="auto"/>
          </w:divBdr>
        </w:div>
        <w:div w:id="253054865">
          <w:marLeft w:val="0"/>
          <w:marRight w:val="0"/>
          <w:marTop w:val="0"/>
          <w:marBottom w:val="0"/>
          <w:divBdr>
            <w:top w:val="none" w:sz="0" w:space="0" w:color="auto"/>
            <w:left w:val="none" w:sz="0" w:space="0" w:color="auto"/>
            <w:bottom w:val="none" w:sz="0" w:space="0" w:color="auto"/>
            <w:right w:val="none" w:sz="0" w:space="0" w:color="auto"/>
          </w:divBdr>
        </w:div>
        <w:div w:id="317803091">
          <w:marLeft w:val="0"/>
          <w:marRight w:val="0"/>
          <w:marTop w:val="0"/>
          <w:marBottom w:val="0"/>
          <w:divBdr>
            <w:top w:val="none" w:sz="0" w:space="0" w:color="auto"/>
            <w:left w:val="none" w:sz="0" w:space="0" w:color="auto"/>
            <w:bottom w:val="none" w:sz="0" w:space="0" w:color="auto"/>
            <w:right w:val="none" w:sz="0" w:space="0" w:color="auto"/>
          </w:divBdr>
        </w:div>
        <w:div w:id="1067411410">
          <w:marLeft w:val="0"/>
          <w:marRight w:val="0"/>
          <w:marTop w:val="0"/>
          <w:marBottom w:val="0"/>
          <w:divBdr>
            <w:top w:val="none" w:sz="0" w:space="0" w:color="auto"/>
            <w:left w:val="none" w:sz="0" w:space="0" w:color="auto"/>
            <w:bottom w:val="none" w:sz="0" w:space="0" w:color="auto"/>
            <w:right w:val="none" w:sz="0" w:space="0" w:color="auto"/>
          </w:divBdr>
        </w:div>
        <w:div w:id="1399210734">
          <w:marLeft w:val="0"/>
          <w:marRight w:val="0"/>
          <w:marTop w:val="0"/>
          <w:marBottom w:val="0"/>
          <w:divBdr>
            <w:top w:val="none" w:sz="0" w:space="0" w:color="auto"/>
            <w:left w:val="none" w:sz="0" w:space="0" w:color="auto"/>
            <w:bottom w:val="none" w:sz="0" w:space="0" w:color="auto"/>
            <w:right w:val="none" w:sz="0" w:space="0" w:color="auto"/>
          </w:divBdr>
        </w:div>
        <w:div w:id="1932929015">
          <w:marLeft w:val="0"/>
          <w:marRight w:val="0"/>
          <w:marTop w:val="0"/>
          <w:marBottom w:val="0"/>
          <w:divBdr>
            <w:top w:val="none" w:sz="0" w:space="0" w:color="auto"/>
            <w:left w:val="none" w:sz="0" w:space="0" w:color="auto"/>
            <w:bottom w:val="none" w:sz="0" w:space="0" w:color="auto"/>
            <w:right w:val="none" w:sz="0" w:space="0" w:color="auto"/>
          </w:divBdr>
        </w:div>
      </w:divsChild>
    </w:div>
    <w:div w:id="1304844641">
      <w:bodyDiv w:val="1"/>
      <w:marLeft w:val="0"/>
      <w:marRight w:val="0"/>
      <w:marTop w:val="0"/>
      <w:marBottom w:val="0"/>
      <w:divBdr>
        <w:top w:val="none" w:sz="0" w:space="0" w:color="auto"/>
        <w:left w:val="none" w:sz="0" w:space="0" w:color="auto"/>
        <w:bottom w:val="none" w:sz="0" w:space="0" w:color="auto"/>
        <w:right w:val="none" w:sz="0" w:space="0" w:color="auto"/>
      </w:divBdr>
    </w:div>
    <w:div w:id="1309289323">
      <w:bodyDiv w:val="1"/>
      <w:marLeft w:val="0"/>
      <w:marRight w:val="0"/>
      <w:marTop w:val="0"/>
      <w:marBottom w:val="0"/>
      <w:divBdr>
        <w:top w:val="none" w:sz="0" w:space="0" w:color="auto"/>
        <w:left w:val="none" w:sz="0" w:space="0" w:color="auto"/>
        <w:bottom w:val="none" w:sz="0" w:space="0" w:color="auto"/>
        <w:right w:val="none" w:sz="0" w:space="0" w:color="auto"/>
      </w:divBdr>
      <w:divsChild>
        <w:div w:id="10491248">
          <w:marLeft w:val="0"/>
          <w:marRight w:val="0"/>
          <w:marTop w:val="0"/>
          <w:marBottom w:val="0"/>
          <w:divBdr>
            <w:top w:val="none" w:sz="0" w:space="0" w:color="auto"/>
            <w:left w:val="none" w:sz="0" w:space="0" w:color="auto"/>
            <w:bottom w:val="none" w:sz="0" w:space="0" w:color="auto"/>
            <w:right w:val="none" w:sz="0" w:space="0" w:color="auto"/>
          </w:divBdr>
        </w:div>
        <w:div w:id="40979540">
          <w:marLeft w:val="0"/>
          <w:marRight w:val="0"/>
          <w:marTop w:val="0"/>
          <w:marBottom w:val="0"/>
          <w:divBdr>
            <w:top w:val="none" w:sz="0" w:space="0" w:color="auto"/>
            <w:left w:val="none" w:sz="0" w:space="0" w:color="auto"/>
            <w:bottom w:val="none" w:sz="0" w:space="0" w:color="auto"/>
            <w:right w:val="none" w:sz="0" w:space="0" w:color="auto"/>
          </w:divBdr>
        </w:div>
        <w:div w:id="70853987">
          <w:marLeft w:val="0"/>
          <w:marRight w:val="0"/>
          <w:marTop w:val="0"/>
          <w:marBottom w:val="0"/>
          <w:divBdr>
            <w:top w:val="none" w:sz="0" w:space="0" w:color="auto"/>
            <w:left w:val="none" w:sz="0" w:space="0" w:color="auto"/>
            <w:bottom w:val="none" w:sz="0" w:space="0" w:color="auto"/>
            <w:right w:val="none" w:sz="0" w:space="0" w:color="auto"/>
          </w:divBdr>
        </w:div>
        <w:div w:id="177275641">
          <w:marLeft w:val="0"/>
          <w:marRight w:val="0"/>
          <w:marTop w:val="0"/>
          <w:marBottom w:val="0"/>
          <w:divBdr>
            <w:top w:val="none" w:sz="0" w:space="0" w:color="auto"/>
            <w:left w:val="none" w:sz="0" w:space="0" w:color="auto"/>
            <w:bottom w:val="none" w:sz="0" w:space="0" w:color="auto"/>
            <w:right w:val="none" w:sz="0" w:space="0" w:color="auto"/>
          </w:divBdr>
        </w:div>
        <w:div w:id="241179032">
          <w:marLeft w:val="0"/>
          <w:marRight w:val="0"/>
          <w:marTop w:val="0"/>
          <w:marBottom w:val="0"/>
          <w:divBdr>
            <w:top w:val="none" w:sz="0" w:space="0" w:color="auto"/>
            <w:left w:val="none" w:sz="0" w:space="0" w:color="auto"/>
            <w:bottom w:val="none" w:sz="0" w:space="0" w:color="auto"/>
            <w:right w:val="none" w:sz="0" w:space="0" w:color="auto"/>
          </w:divBdr>
        </w:div>
        <w:div w:id="251665494">
          <w:marLeft w:val="0"/>
          <w:marRight w:val="0"/>
          <w:marTop w:val="0"/>
          <w:marBottom w:val="0"/>
          <w:divBdr>
            <w:top w:val="none" w:sz="0" w:space="0" w:color="auto"/>
            <w:left w:val="none" w:sz="0" w:space="0" w:color="auto"/>
            <w:bottom w:val="none" w:sz="0" w:space="0" w:color="auto"/>
            <w:right w:val="none" w:sz="0" w:space="0" w:color="auto"/>
          </w:divBdr>
        </w:div>
        <w:div w:id="300186386">
          <w:marLeft w:val="0"/>
          <w:marRight w:val="0"/>
          <w:marTop w:val="0"/>
          <w:marBottom w:val="0"/>
          <w:divBdr>
            <w:top w:val="none" w:sz="0" w:space="0" w:color="auto"/>
            <w:left w:val="none" w:sz="0" w:space="0" w:color="auto"/>
            <w:bottom w:val="none" w:sz="0" w:space="0" w:color="auto"/>
            <w:right w:val="none" w:sz="0" w:space="0" w:color="auto"/>
          </w:divBdr>
        </w:div>
        <w:div w:id="696546657">
          <w:marLeft w:val="0"/>
          <w:marRight w:val="0"/>
          <w:marTop w:val="0"/>
          <w:marBottom w:val="0"/>
          <w:divBdr>
            <w:top w:val="none" w:sz="0" w:space="0" w:color="auto"/>
            <w:left w:val="none" w:sz="0" w:space="0" w:color="auto"/>
            <w:bottom w:val="none" w:sz="0" w:space="0" w:color="auto"/>
            <w:right w:val="none" w:sz="0" w:space="0" w:color="auto"/>
          </w:divBdr>
        </w:div>
        <w:div w:id="734662430">
          <w:marLeft w:val="0"/>
          <w:marRight w:val="0"/>
          <w:marTop w:val="0"/>
          <w:marBottom w:val="0"/>
          <w:divBdr>
            <w:top w:val="none" w:sz="0" w:space="0" w:color="auto"/>
            <w:left w:val="none" w:sz="0" w:space="0" w:color="auto"/>
            <w:bottom w:val="none" w:sz="0" w:space="0" w:color="auto"/>
            <w:right w:val="none" w:sz="0" w:space="0" w:color="auto"/>
          </w:divBdr>
        </w:div>
        <w:div w:id="736902808">
          <w:marLeft w:val="0"/>
          <w:marRight w:val="0"/>
          <w:marTop w:val="0"/>
          <w:marBottom w:val="0"/>
          <w:divBdr>
            <w:top w:val="none" w:sz="0" w:space="0" w:color="auto"/>
            <w:left w:val="none" w:sz="0" w:space="0" w:color="auto"/>
            <w:bottom w:val="none" w:sz="0" w:space="0" w:color="auto"/>
            <w:right w:val="none" w:sz="0" w:space="0" w:color="auto"/>
          </w:divBdr>
        </w:div>
        <w:div w:id="789737593">
          <w:marLeft w:val="0"/>
          <w:marRight w:val="0"/>
          <w:marTop w:val="0"/>
          <w:marBottom w:val="0"/>
          <w:divBdr>
            <w:top w:val="none" w:sz="0" w:space="0" w:color="auto"/>
            <w:left w:val="none" w:sz="0" w:space="0" w:color="auto"/>
            <w:bottom w:val="none" w:sz="0" w:space="0" w:color="auto"/>
            <w:right w:val="none" w:sz="0" w:space="0" w:color="auto"/>
          </w:divBdr>
        </w:div>
        <w:div w:id="1005547680">
          <w:marLeft w:val="0"/>
          <w:marRight w:val="0"/>
          <w:marTop w:val="0"/>
          <w:marBottom w:val="0"/>
          <w:divBdr>
            <w:top w:val="none" w:sz="0" w:space="0" w:color="auto"/>
            <w:left w:val="none" w:sz="0" w:space="0" w:color="auto"/>
            <w:bottom w:val="none" w:sz="0" w:space="0" w:color="auto"/>
            <w:right w:val="none" w:sz="0" w:space="0" w:color="auto"/>
          </w:divBdr>
        </w:div>
        <w:div w:id="1169516890">
          <w:marLeft w:val="0"/>
          <w:marRight w:val="0"/>
          <w:marTop w:val="0"/>
          <w:marBottom w:val="0"/>
          <w:divBdr>
            <w:top w:val="none" w:sz="0" w:space="0" w:color="auto"/>
            <w:left w:val="none" w:sz="0" w:space="0" w:color="auto"/>
            <w:bottom w:val="none" w:sz="0" w:space="0" w:color="auto"/>
            <w:right w:val="none" w:sz="0" w:space="0" w:color="auto"/>
          </w:divBdr>
        </w:div>
        <w:div w:id="1234657680">
          <w:marLeft w:val="0"/>
          <w:marRight w:val="0"/>
          <w:marTop w:val="0"/>
          <w:marBottom w:val="0"/>
          <w:divBdr>
            <w:top w:val="none" w:sz="0" w:space="0" w:color="auto"/>
            <w:left w:val="none" w:sz="0" w:space="0" w:color="auto"/>
            <w:bottom w:val="none" w:sz="0" w:space="0" w:color="auto"/>
            <w:right w:val="none" w:sz="0" w:space="0" w:color="auto"/>
          </w:divBdr>
        </w:div>
        <w:div w:id="1483155062">
          <w:marLeft w:val="0"/>
          <w:marRight w:val="0"/>
          <w:marTop w:val="0"/>
          <w:marBottom w:val="0"/>
          <w:divBdr>
            <w:top w:val="none" w:sz="0" w:space="0" w:color="auto"/>
            <w:left w:val="none" w:sz="0" w:space="0" w:color="auto"/>
            <w:bottom w:val="none" w:sz="0" w:space="0" w:color="auto"/>
            <w:right w:val="none" w:sz="0" w:space="0" w:color="auto"/>
          </w:divBdr>
        </w:div>
        <w:div w:id="1520855063">
          <w:marLeft w:val="0"/>
          <w:marRight w:val="0"/>
          <w:marTop w:val="0"/>
          <w:marBottom w:val="0"/>
          <w:divBdr>
            <w:top w:val="none" w:sz="0" w:space="0" w:color="auto"/>
            <w:left w:val="none" w:sz="0" w:space="0" w:color="auto"/>
            <w:bottom w:val="none" w:sz="0" w:space="0" w:color="auto"/>
            <w:right w:val="none" w:sz="0" w:space="0" w:color="auto"/>
          </w:divBdr>
        </w:div>
        <w:div w:id="1527065186">
          <w:marLeft w:val="0"/>
          <w:marRight w:val="0"/>
          <w:marTop w:val="0"/>
          <w:marBottom w:val="0"/>
          <w:divBdr>
            <w:top w:val="none" w:sz="0" w:space="0" w:color="auto"/>
            <w:left w:val="none" w:sz="0" w:space="0" w:color="auto"/>
            <w:bottom w:val="none" w:sz="0" w:space="0" w:color="auto"/>
            <w:right w:val="none" w:sz="0" w:space="0" w:color="auto"/>
          </w:divBdr>
        </w:div>
        <w:div w:id="1559970849">
          <w:marLeft w:val="0"/>
          <w:marRight w:val="0"/>
          <w:marTop w:val="0"/>
          <w:marBottom w:val="0"/>
          <w:divBdr>
            <w:top w:val="none" w:sz="0" w:space="0" w:color="auto"/>
            <w:left w:val="none" w:sz="0" w:space="0" w:color="auto"/>
            <w:bottom w:val="none" w:sz="0" w:space="0" w:color="auto"/>
            <w:right w:val="none" w:sz="0" w:space="0" w:color="auto"/>
          </w:divBdr>
        </w:div>
        <w:div w:id="1696809649">
          <w:marLeft w:val="0"/>
          <w:marRight w:val="0"/>
          <w:marTop w:val="0"/>
          <w:marBottom w:val="0"/>
          <w:divBdr>
            <w:top w:val="none" w:sz="0" w:space="0" w:color="auto"/>
            <w:left w:val="none" w:sz="0" w:space="0" w:color="auto"/>
            <w:bottom w:val="none" w:sz="0" w:space="0" w:color="auto"/>
            <w:right w:val="none" w:sz="0" w:space="0" w:color="auto"/>
          </w:divBdr>
        </w:div>
        <w:div w:id="1839227652">
          <w:marLeft w:val="0"/>
          <w:marRight w:val="0"/>
          <w:marTop w:val="0"/>
          <w:marBottom w:val="0"/>
          <w:divBdr>
            <w:top w:val="none" w:sz="0" w:space="0" w:color="auto"/>
            <w:left w:val="none" w:sz="0" w:space="0" w:color="auto"/>
            <w:bottom w:val="none" w:sz="0" w:space="0" w:color="auto"/>
            <w:right w:val="none" w:sz="0" w:space="0" w:color="auto"/>
          </w:divBdr>
        </w:div>
        <w:div w:id="1870334951">
          <w:marLeft w:val="0"/>
          <w:marRight w:val="0"/>
          <w:marTop w:val="0"/>
          <w:marBottom w:val="0"/>
          <w:divBdr>
            <w:top w:val="none" w:sz="0" w:space="0" w:color="auto"/>
            <w:left w:val="none" w:sz="0" w:space="0" w:color="auto"/>
            <w:bottom w:val="none" w:sz="0" w:space="0" w:color="auto"/>
            <w:right w:val="none" w:sz="0" w:space="0" w:color="auto"/>
          </w:divBdr>
        </w:div>
        <w:div w:id="1872262162">
          <w:marLeft w:val="0"/>
          <w:marRight w:val="0"/>
          <w:marTop w:val="0"/>
          <w:marBottom w:val="0"/>
          <w:divBdr>
            <w:top w:val="none" w:sz="0" w:space="0" w:color="auto"/>
            <w:left w:val="none" w:sz="0" w:space="0" w:color="auto"/>
            <w:bottom w:val="none" w:sz="0" w:space="0" w:color="auto"/>
            <w:right w:val="none" w:sz="0" w:space="0" w:color="auto"/>
          </w:divBdr>
        </w:div>
        <w:div w:id="2101025558">
          <w:marLeft w:val="0"/>
          <w:marRight w:val="0"/>
          <w:marTop w:val="0"/>
          <w:marBottom w:val="0"/>
          <w:divBdr>
            <w:top w:val="none" w:sz="0" w:space="0" w:color="auto"/>
            <w:left w:val="none" w:sz="0" w:space="0" w:color="auto"/>
            <w:bottom w:val="none" w:sz="0" w:space="0" w:color="auto"/>
            <w:right w:val="none" w:sz="0" w:space="0" w:color="auto"/>
          </w:divBdr>
        </w:div>
      </w:divsChild>
    </w:div>
    <w:div w:id="1310016011">
      <w:bodyDiv w:val="1"/>
      <w:marLeft w:val="0"/>
      <w:marRight w:val="0"/>
      <w:marTop w:val="0"/>
      <w:marBottom w:val="0"/>
      <w:divBdr>
        <w:top w:val="none" w:sz="0" w:space="0" w:color="auto"/>
        <w:left w:val="none" w:sz="0" w:space="0" w:color="auto"/>
        <w:bottom w:val="none" w:sz="0" w:space="0" w:color="auto"/>
        <w:right w:val="none" w:sz="0" w:space="0" w:color="auto"/>
      </w:divBdr>
    </w:div>
    <w:div w:id="1328707275">
      <w:bodyDiv w:val="1"/>
      <w:marLeft w:val="0"/>
      <w:marRight w:val="0"/>
      <w:marTop w:val="0"/>
      <w:marBottom w:val="0"/>
      <w:divBdr>
        <w:top w:val="none" w:sz="0" w:space="0" w:color="auto"/>
        <w:left w:val="none" w:sz="0" w:space="0" w:color="auto"/>
        <w:bottom w:val="none" w:sz="0" w:space="0" w:color="auto"/>
        <w:right w:val="none" w:sz="0" w:space="0" w:color="auto"/>
      </w:divBdr>
    </w:div>
    <w:div w:id="1331904012">
      <w:bodyDiv w:val="1"/>
      <w:marLeft w:val="0"/>
      <w:marRight w:val="0"/>
      <w:marTop w:val="0"/>
      <w:marBottom w:val="0"/>
      <w:divBdr>
        <w:top w:val="none" w:sz="0" w:space="0" w:color="auto"/>
        <w:left w:val="none" w:sz="0" w:space="0" w:color="auto"/>
        <w:bottom w:val="none" w:sz="0" w:space="0" w:color="auto"/>
        <w:right w:val="none" w:sz="0" w:space="0" w:color="auto"/>
      </w:divBdr>
    </w:div>
    <w:div w:id="1338463051">
      <w:bodyDiv w:val="1"/>
      <w:marLeft w:val="0"/>
      <w:marRight w:val="0"/>
      <w:marTop w:val="0"/>
      <w:marBottom w:val="0"/>
      <w:divBdr>
        <w:top w:val="none" w:sz="0" w:space="0" w:color="auto"/>
        <w:left w:val="none" w:sz="0" w:space="0" w:color="auto"/>
        <w:bottom w:val="none" w:sz="0" w:space="0" w:color="auto"/>
        <w:right w:val="none" w:sz="0" w:space="0" w:color="auto"/>
      </w:divBdr>
    </w:div>
    <w:div w:id="1352951629">
      <w:bodyDiv w:val="1"/>
      <w:marLeft w:val="0"/>
      <w:marRight w:val="0"/>
      <w:marTop w:val="0"/>
      <w:marBottom w:val="0"/>
      <w:divBdr>
        <w:top w:val="none" w:sz="0" w:space="0" w:color="auto"/>
        <w:left w:val="none" w:sz="0" w:space="0" w:color="auto"/>
        <w:bottom w:val="none" w:sz="0" w:space="0" w:color="auto"/>
        <w:right w:val="none" w:sz="0" w:space="0" w:color="auto"/>
      </w:divBdr>
    </w:div>
    <w:div w:id="1365446763">
      <w:bodyDiv w:val="1"/>
      <w:marLeft w:val="0"/>
      <w:marRight w:val="0"/>
      <w:marTop w:val="0"/>
      <w:marBottom w:val="0"/>
      <w:divBdr>
        <w:top w:val="none" w:sz="0" w:space="0" w:color="auto"/>
        <w:left w:val="none" w:sz="0" w:space="0" w:color="auto"/>
        <w:bottom w:val="none" w:sz="0" w:space="0" w:color="auto"/>
        <w:right w:val="none" w:sz="0" w:space="0" w:color="auto"/>
      </w:divBdr>
      <w:divsChild>
        <w:div w:id="486677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439782">
              <w:marLeft w:val="0"/>
              <w:marRight w:val="0"/>
              <w:marTop w:val="0"/>
              <w:marBottom w:val="0"/>
              <w:divBdr>
                <w:top w:val="single" w:sz="8" w:space="3" w:color="auto"/>
                <w:left w:val="none" w:sz="0" w:space="0" w:color="auto"/>
                <w:bottom w:val="none" w:sz="0" w:space="0" w:color="auto"/>
                <w:right w:val="none" w:sz="0" w:space="0" w:color="auto"/>
              </w:divBdr>
              <w:divsChild>
                <w:div w:id="3845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3757">
      <w:bodyDiv w:val="1"/>
      <w:marLeft w:val="0"/>
      <w:marRight w:val="0"/>
      <w:marTop w:val="0"/>
      <w:marBottom w:val="0"/>
      <w:divBdr>
        <w:top w:val="none" w:sz="0" w:space="0" w:color="auto"/>
        <w:left w:val="none" w:sz="0" w:space="0" w:color="auto"/>
        <w:bottom w:val="none" w:sz="0" w:space="0" w:color="auto"/>
        <w:right w:val="none" w:sz="0" w:space="0" w:color="auto"/>
      </w:divBdr>
    </w:div>
    <w:div w:id="1384868899">
      <w:bodyDiv w:val="1"/>
      <w:marLeft w:val="0"/>
      <w:marRight w:val="0"/>
      <w:marTop w:val="0"/>
      <w:marBottom w:val="0"/>
      <w:divBdr>
        <w:top w:val="none" w:sz="0" w:space="0" w:color="auto"/>
        <w:left w:val="none" w:sz="0" w:space="0" w:color="auto"/>
        <w:bottom w:val="none" w:sz="0" w:space="0" w:color="auto"/>
        <w:right w:val="none" w:sz="0" w:space="0" w:color="auto"/>
      </w:divBdr>
    </w:div>
    <w:div w:id="1404596907">
      <w:bodyDiv w:val="1"/>
      <w:marLeft w:val="0"/>
      <w:marRight w:val="0"/>
      <w:marTop w:val="0"/>
      <w:marBottom w:val="0"/>
      <w:divBdr>
        <w:top w:val="none" w:sz="0" w:space="0" w:color="auto"/>
        <w:left w:val="none" w:sz="0" w:space="0" w:color="auto"/>
        <w:bottom w:val="none" w:sz="0" w:space="0" w:color="auto"/>
        <w:right w:val="none" w:sz="0" w:space="0" w:color="auto"/>
      </w:divBdr>
      <w:divsChild>
        <w:div w:id="177297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630891">
              <w:marLeft w:val="0"/>
              <w:marRight w:val="0"/>
              <w:marTop w:val="0"/>
              <w:marBottom w:val="0"/>
              <w:divBdr>
                <w:top w:val="none" w:sz="0" w:space="0" w:color="auto"/>
                <w:left w:val="none" w:sz="0" w:space="0" w:color="auto"/>
                <w:bottom w:val="none" w:sz="0" w:space="0" w:color="auto"/>
                <w:right w:val="none" w:sz="0" w:space="0" w:color="auto"/>
              </w:divBdr>
              <w:divsChild>
                <w:div w:id="3654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442">
      <w:bodyDiv w:val="1"/>
      <w:marLeft w:val="0"/>
      <w:marRight w:val="0"/>
      <w:marTop w:val="0"/>
      <w:marBottom w:val="0"/>
      <w:divBdr>
        <w:top w:val="none" w:sz="0" w:space="0" w:color="auto"/>
        <w:left w:val="none" w:sz="0" w:space="0" w:color="auto"/>
        <w:bottom w:val="none" w:sz="0" w:space="0" w:color="auto"/>
        <w:right w:val="none" w:sz="0" w:space="0" w:color="auto"/>
      </w:divBdr>
    </w:div>
    <w:div w:id="1422263196">
      <w:bodyDiv w:val="1"/>
      <w:marLeft w:val="0"/>
      <w:marRight w:val="0"/>
      <w:marTop w:val="0"/>
      <w:marBottom w:val="0"/>
      <w:divBdr>
        <w:top w:val="none" w:sz="0" w:space="0" w:color="auto"/>
        <w:left w:val="none" w:sz="0" w:space="0" w:color="auto"/>
        <w:bottom w:val="none" w:sz="0" w:space="0" w:color="auto"/>
        <w:right w:val="none" w:sz="0" w:space="0" w:color="auto"/>
      </w:divBdr>
    </w:div>
    <w:div w:id="1427925364">
      <w:bodyDiv w:val="1"/>
      <w:marLeft w:val="0"/>
      <w:marRight w:val="0"/>
      <w:marTop w:val="0"/>
      <w:marBottom w:val="0"/>
      <w:divBdr>
        <w:top w:val="none" w:sz="0" w:space="0" w:color="auto"/>
        <w:left w:val="none" w:sz="0" w:space="0" w:color="auto"/>
        <w:bottom w:val="none" w:sz="0" w:space="0" w:color="auto"/>
        <w:right w:val="none" w:sz="0" w:space="0" w:color="auto"/>
      </w:divBdr>
    </w:div>
    <w:div w:id="1442647989">
      <w:bodyDiv w:val="1"/>
      <w:marLeft w:val="0"/>
      <w:marRight w:val="0"/>
      <w:marTop w:val="0"/>
      <w:marBottom w:val="0"/>
      <w:divBdr>
        <w:top w:val="none" w:sz="0" w:space="0" w:color="auto"/>
        <w:left w:val="none" w:sz="0" w:space="0" w:color="auto"/>
        <w:bottom w:val="none" w:sz="0" w:space="0" w:color="auto"/>
        <w:right w:val="none" w:sz="0" w:space="0" w:color="auto"/>
      </w:divBdr>
    </w:div>
    <w:div w:id="1461651608">
      <w:bodyDiv w:val="1"/>
      <w:marLeft w:val="0"/>
      <w:marRight w:val="0"/>
      <w:marTop w:val="0"/>
      <w:marBottom w:val="0"/>
      <w:divBdr>
        <w:top w:val="none" w:sz="0" w:space="0" w:color="auto"/>
        <w:left w:val="none" w:sz="0" w:space="0" w:color="auto"/>
        <w:bottom w:val="none" w:sz="0" w:space="0" w:color="auto"/>
        <w:right w:val="none" w:sz="0" w:space="0" w:color="auto"/>
      </w:divBdr>
    </w:div>
    <w:div w:id="1465998721">
      <w:bodyDiv w:val="1"/>
      <w:marLeft w:val="0"/>
      <w:marRight w:val="0"/>
      <w:marTop w:val="0"/>
      <w:marBottom w:val="0"/>
      <w:divBdr>
        <w:top w:val="none" w:sz="0" w:space="0" w:color="auto"/>
        <w:left w:val="none" w:sz="0" w:space="0" w:color="auto"/>
        <w:bottom w:val="none" w:sz="0" w:space="0" w:color="auto"/>
        <w:right w:val="none" w:sz="0" w:space="0" w:color="auto"/>
      </w:divBdr>
    </w:div>
    <w:div w:id="1488784327">
      <w:bodyDiv w:val="1"/>
      <w:marLeft w:val="0"/>
      <w:marRight w:val="0"/>
      <w:marTop w:val="0"/>
      <w:marBottom w:val="0"/>
      <w:divBdr>
        <w:top w:val="none" w:sz="0" w:space="0" w:color="auto"/>
        <w:left w:val="none" w:sz="0" w:space="0" w:color="auto"/>
        <w:bottom w:val="none" w:sz="0" w:space="0" w:color="auto"/>
        <w:right w:val="none" w:sz="0" w:space="0" w:color="auto"/>
      </w:divBdr>
    </w:div>
    <w:div w:id="1495141905">
      <w:bodyDiv w:val="1"/>
      <w:marLeft w:val="0"/>
      <w:marRight w:val="0"/>
      <w:marTop w:val="0"/>
      <w:marBottom w:val="0"/>
      <w:divBdr>
        <w:top w:val="none" w:sz="0" w:space="0" w:color="auto"/>
        <w:left w:val="none" w:sz="0" w:space="0" w:color="auto"/>
        <w:bottom w:val="none" w:sz="0" w:space="0" w:color="auto"/>
        <w:right w:val="none" w:sz="0" w:space="0" w:color="auto"/>
      </w:divBdr>
    </w:div>
    <w:div w:id="1498105974">
      <w:bodyDiv w:val="1"/>
      <w:marLeft w:val="0"/>
      <w:marRight w:val="0"/>
      <w:marTop w:val="0"/>
      <w:marBottom w:val="0"/>
      <w:divBdr>
        <w:top w:val="none" w:sz="0" w:space="0" w:color="auto"/>
        <w:left w:val="none" w:sz="0" w:space="0" w:color="auto"/>
        <w:bottom w:val="none" w:sz="0" w:space="0" w:color="auto"/>
        <w:right w:val="none" w:sz="0" w:space="0" w:color="auto"/>
      </w:divBdr>
    </w:div>
    <w:div w:id="1499734753">
      <w:bodyDiv w:val="1"/>
      <w:marLeft w:val="0"/>
      <w:marRight w:val="0"/>
      <w:marTop w:val="0"/>
      <w:marBottom w:val="0"/>
      <w:divBdr>
        <w:top w:val="none" w:sz="0" w:space="0" w:color="auto"/>
        <w:left w:val="none" w:sz="0" w:space="0" w:color="auto"/>
        <w:bottom w:val="none" w:sz="0" w:space="0" w:color="auto"/>
        <w:right w:val="none" w:sz="0" w:space="0" w:color="auto"/>
      </w:divBdr>
    </w:div>
    <w:div w:id="1505783185">
      <w:bodyDiv w:val="1"/>
      <w:marLeft w:val="0"/>
      <w:marRight w:val="0"/>
      <w:marTop w:val="0"/>
      <w:marBottom w:val="0"/>
      <w:divBdr>
        <w:top w:val="none" w:sz="0" w:space="0" w:color="auto"/>
        <w:left w:val="none" w:sz="0" w:space="0" w:color="auto"/>
        <w:bottom w:val="none" w:sz="0" w:space="0" w:color="auto"/>
        <w:right w:val="none" w:sz="0" w:space="0" w:color="auto"/>
      </w:divBdr>
    </w:div>
    <w:div w:id="1510482579">
      <w:bodyDiv w:val="1"/>
      <w:marLeft w:val="0"/>
      <w:marRight w:val="0"/>
      <w:marTop w:val="0"/>
      <w:marBottom w:val="0"/>
      <w:divBdr>
        <w:top w:val="none" w:sz="0" w:space="0" w:color="auto"/>
        <w:left w:val="none" w:sz="0" w:space="0" w:color="auto"/>
        <w:bottom w:val="none" w:sz="0" w:space="0" w:color="auto"/>
        <w:right w:val="none" w:sz="0" w:space="0" w:color="auto"/>
      </w:divBdr>
    </w:div>
    <w:div w:id="1510870418">
      <w:bodyDiv w:val="1"/>
      <w:marLeft w:val="0"/>
      <w:marRight w:val="0"/>
      <w:marTop w:val="0"/>
      <w:marBottom w:val="0"/>
      <w:divBdr>
        <w:top w:val="none" w:sz="0" w:space="0" w:color="auto"/>
        <w:left w:val="none" w:sz="0" w:space="0" w:color="auto"/>
        <w:bottom w:val="none" w:sz="0" w:space="0" w:color="auto"/>
        <w:right w:val="none" w:sz="0" w:space="0" w:color="auto"/>
      </w:divBdr>
    </w:div>
    <w:div w:id="1542325579">
      <w:bodyDiv w:val="1"/>
      <w:marLeft w:val="0"/>
      <w:marRight w:val="0"/>
      <w:marTop w:val="0"/>
      <w:marBottom w:val="0"/>
      <w:divBdr>
        <w:top w:val="none" w:sz="0" w:space="0" w:color="auto"/>
        <w:left w:val="none" w:sz="0" w:space="0" w:color="auto"/>
        <w:bottom w:val="none" w:sz="0" w:space="0" w:color="auto"/>
        <w:right w:val="none" w:sz="0" w:space="0" w:color="auto"/>
      </w:divBdr>
    </w:div>
    <w:div w:id="1542783295">
      <w:bodyDiv w:val="1"/>
      <w:marLeft w:val="0"/>
      <w:marRight w:val="0"/>
      <w:marTop w:val="0"/>
      <w:marBottom w:val="0"/>
      <w:divBdr>
        <w:top w:val="none" w:sz="0" w:space="0" w:color="auto"/>
        <w:left w:val="none" w:sz="0" w:space="0" w:color="auto"/>
        <w:bottom w:val="none" w:sz="0" w:space="0" w:color="auto"/>
        <w:right w:val="none" w:sz="0" w:space="0" w:color="auto"/>
      </w:divBdr>
    </w:div>
    <w:div w:id="1551963415">
      <w:bodyDiv w:val="1"/>
      <w:marLeft w:val="0"/>
      <w:marRight w:val="0"/>
      <w:marTop w:val="0"/>
      <w:marBottom w:val="0"/>
      <w:divBdr>
        <w:top w:val="none" w:sz="0" w:space="0" w:color="auto"/>
        <w:left w:val="none" w:sz="0" w:space="0" w:color="auto"/>
        <w:bottom w:val="none" w:sz="0" w:space="0" w:color="auto"/>
        <w:right w:val="none" w:sz="0" w:space="0" w:color="auto"/>
      </w:divBdr>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62406875">
      <w:bodyDiv w:val="1"/>
      <w:marLeft w:val="0"/>
      <w:marRight w:val="0"/>
      <w:marTop w:val="0"/>
      <w:marBottom w:val="0"/>
      <w:divBdr>
        <w:top w:val="none" w:sz="0" w:space="0" w:color="auto"/>
        <w:left w:val="none" w:sz="0" w:space="0" w:color="auto"/>
        <w:bottom w:val="none" w:sz="0" w:space="0" w:color="auto"/>
        <w:right w:val="none" w:sz="0" w:space="0" w:color="auto"/>
      </w:divBdr>
    </w:div>
    <w:div w:id="1566066125">
      <w:bodyDiv w:val="1"/>
      <w:marLeft w:val="0"/>
      <w:marRight w:val="0"/>
      <w:marTop w:val="0"/>
      <w:marBottom w:val="0"/>
      <w:divBdr>
        <w:top w:val="none" w:sz="0" w:space="0" w:color="auto"/>
        <w:left w:val="none" w:sz="0" w:space="0" w:color="auto"/>
        <w:bottom w:val="none" w:sz="0" w:space="0" w:color="auto"/>
        <w:right w:val="none" w:sz="0" w:space="0" w:color="auto"/>
      </w:divBdr>
    </w:div>
    <w:div w:id="1573126522">
      <w:bodyDiv w:val="1"/>
      <w:marLeft w:val="0"/>
      <w:marRight w:val="0"/>
      <w:marTop w:val="0"/>
      <w:marBottom w:val="0"/>
      <w:divBdr>
        <w:top w:val="none" w:sz="0" w:space="0" w:color="auto"/>
        <w:left w:val="none" w:sz="0" w:space="0" w:color="auto"/>
        <w:bottom w:val="none" w:sz="0" w:space="0" w:color="auto"/>
        <w:right w:val="none" w:sz="0" w:space="0" w:color="auto"/>
      </w:divBdr>
    </w:div>
    <w:div w:id="1580209387">
      <w:bodyDiv w:val="1"/>
      <w:marLeft w:val="0"/>
      <w:marRight w:val="0"/>
      <w:marTop w:val="0"/>
      <w:marBottom w:val="0"/>
      <w:divBdr>
        <w:top w:val="none" w:sz="0" w:space="0" w:color="auto"/>
        <w:left w:val="none" w:sz="0" w:space="0" w:color="auto"/>
        <w:bottom w:val="none" w:sz="0" w:space="0" w:color="auto"/>
        <w:right w:val="none" w:sz="0" w:space="0" w:color="auto"/>
      </w:divBdr>
    </w:div>
    <w:div w:id="1586842078">
      <w:bodyDiv w:val="1"/>
      <w:marLeft w:val="0"/>
      <w:marRight w:val="0"/>
      <w:marTop w:val="0"/>
      <w:marBottom w:val="0"/>
      <w:divBdr>
        <w:top w:val="none" w:sz="0" w:space="0" w:color="auto"/>
        <w:left w:val="none" w:sz="0" w:space="0" w:color="auto"/>
        <w:bottom w:val="none" w:sz="0" w:space="0" w:color="auto"/>
        <w:right w:val="none" w:sz="0" w:space="0" w:color="auto"/>
      </w:divBdr>
    </w:div>
    <w:div w:id="1587759887">
      <w:bodyDiv w:val="1"/>
      <w:marLeft w:val="0"/>
      <w:marRight w:val="0"/>
      <w:marTop w:val="0"/>
      <w:marBottom w:val="0"/>
      <w:divBdr>
        <w:top w:val="none" w:sz="0" w:space="0" w:color="auto"/>
        <w:left w:val="none" w:sz="0" w:space="0" w:color="auto"/>
        <w:bottom w:val="none" w:sz="0" w:space="0" w:color="auto"/>
        <w:right w:val="none" w:sz="0" w:space="0" w:color="auto"/>
      </w:divBdr>
    </w:div>
    <w:div w:id="1601138928">
      <w:bodyDiv w:val="1"/>
      <w:marLeft w:val="0"/>
      <w:marRight w:val="0"/>
      <w:marTop w:val="0"/>
      <w:marBottom w:val="0"/>
      <w:divBdr>
        <w:top w:val="none" w:sz="0" w:space="0" w:color="auto"/>
        <w:left w:val="none" w:sz="0" w:space="0" w:color="auto"/>
        <w:bottom w:val="none" w:sz="0" w:space="0" w:color="auto"/>
        <w:right w:val="none" w:sz="0" w:space="0" w:color="auto"/>
      </w:divBdr>
    </w:div>
    <w:div w:id="1603490397">
      <w:bodyDiv w:val="1"/>
      <w:marLeft w:val="0"/>
      <w:marRight w:val="0"/>
      <w:marTop w:val="0"/>
      <w:marBottom w:val="0"/>
      <w:divBdr>
        <w:top w:val="none" w:sz="0" w:space="0" w:color="auto"/>
        <w:left w:val="none" w:sz="0" w:space="0" w:color="auto"/>
        <w:bottom w:val="none" w:sz="0" w:space="0" w:color="auto"/>
        <w:right w:val="none" w:sz="0" w:space="0" w:color="auto"/>
      </w:divBdr>
      <w:divsChild>
        <w:div w:id="224997903">
          <w:marLeft w:val="0"/>
          <w:marRight w:val="0"/>
          <w:marTop w:val="0"/>
          <w:marBottom w:val="0"/>
          <w:divBdr>
            <w:top w:val="none" w:sz="0" w:space="0" w:color="auto"/>
            <w:left w:val="none" w:sz="0" w:space="0" w:color="auto"/>
            <w:bottom w:val="none" w:sz="0" w:space="0" w:color="auto"/>
            <w:right w:val="none" w:sz="0" w:space="0" w:color="auto"/>
          </w:divBdr>
        </w:div>
        <w:div w:id="254288843">
          <w:marLeft w:val="0"/>
          <w:marRight w:val="0"/>
          <w:marTop w:val="0"/>
          <w:marBottom w:val="0"/>
          <w:divBdr>
            <w:top w:val="none" w:sz="0" w:space="0" w:color="auto"/>
            <w:left w:val="none" w:sz="0" w:space="0" w:color="auto"/>
            <w:bottom w:val="none" w:sz="0" w:space="0" w:color="auto"/>
            <w:right w:val="none" w:sz="0" w:space="0" w:color="auto"/>
          </w:divBdr>
        </w:div>
        <w:div w:id="588466851">
          <w:marLeft w:val="0"/>
          <w:marRight w:val="0"/>
          <w:marTop w:val="0"/>
          <w:marBottom w:val="0"/>
          <w:divBdr>
            <w:top w:val="none" w:sz="0" w:space="0" w:color="auto"/>
            <w:left w:val="none" w:sz="0" w:space="0" w:color="auto"/>
            <w:bottom w:val="none" w:sz="0" w:space="0" w:color="auto"/>
            <w:right w:val="none" w:sz="0" w:space="0" w:color="auto"/>
          </w:divBdr>
        </w:div>
        <w:div w:id="2114786903">
          <w:marLeft w:val="0"/>
          <w:marRight w:val="0"/>
          <w:marTop w:val="0"/>
          <w:marBottom w:val="0"/>
          <w:divBdr>
            <w:top w:val="none" w:sz="0" w:space="0" w:color="auto"/>
            <w:left w:val="none" w:sz="0" w:space="0" w:color="auto"/>
            <w:bottom w:val="none" w:sz="0" w:space="0" w:color="auto"/>
            <w:right w:val="none" w:sz="0" w:space="0" w:color="auto"/>
          </w:divBdr>
        </w:div>
      </w:divsChild>
    </w:div>
    <w:div w:id="1611551209">
      <w:bodyDiv w:val="1"/>
      <w:marLeft w:val="0"/>
      <w:marRight w:val="0"/>
      <w:marTop w:val="0"/>
      <w:marBottom w:val="0"/>
      <w:divBdr>
        <w:top w:val="none" w:sz="0" w:space="0" w:color="auto"/>
        <w:left w:val="none" w:sz="0" w:space="0" w:color="auto"/>
        <w:bottom w:val="none" w:sz="0" w:space="0" w:color="auto"/>
        <w:right w:val="none" w:sz="0" w:space="0" w:color="auto"/>
      </w:divBdr>
    </w:div>
    <w:div w:id="1615359083">
      <w:bodyDiv w:val="1"/>
      <w:marLeft w:val="0"/>
      <w:marRight w:val="0"/>
      <w:marTop w:val="0"/>
      <w:marBottom w:val="0"/>
      <w:divBdr>
        <w:top w:val="none" w:sz="0" w:space="0" w:color="auto"/>
        <w:left w:val="none" w:sz="0" w:space="0" w:color="auto"/>
        <w:bottom w:val="none" w:sz="0" w:space="0" w:color="auto"/>
        <w:right w:val="none" w:sz="0" w:space="0" w:color="auto"/>
      </w:divBdr>
    </w:div>
    <w:div w:id="1622103913">
      <w:bodyDiv w:val="1"/>
      <w:marLeft w:val="0"/>
      <w:marRight w:val="0"/>
      <w:marTop w:val="0"/>
      <w:marBottom w:val="0"/>
      <w:divBdr>
        <w:top w:val="none" w:sz="0" w:space="0" w:color="auto"/>
        <w:left w:val="none" w:sz="0" w:space="0" w:color="auto"/>
        <w:bottom w:val="none" w:sz="0" w:space="0" w:color="auto"/>
        <w:right w:val="none" w:sz="0" w:space="0" w:color="auto"/>
      </w:divBdr>
    </w:div>
    <w:div w:id="1622498315">
      <w:bodyDiv w:val="1"/>
      <w:marLeft w:val="0"/>
      <w:marRight w:val="0"/>
      <w:marTop w:val="0"/>
      <w:marBottom w:val="0"/>
      <w:divBdr>
        <w:top w:val="none" w:sz="0" w:space="0" w:color="auto"/>
        <w:left w:val="none" w:sz="0" w:space="0" w:color="auto"/>
        <w:bottom w:val="none" w:sz="0" w:space="0" w:color="auto"/>
        <w:right w:val="none" w:sz="0" w:space="0" w:color="auto"/>
      </w:divBdr>
    </w:div>
    <w:div w:id="1624574795">
      <w:bodyDiv w:val="1"/>
      <w:marLeft w:val="0"/>
      <w:marRight w:val="0"/>
      <w:marTop w:val="0"/>
      <w:marBottom w:val="0"/>
      <w:divBdr>
        <w:top w:val="none" w:sz="0" w:space="0" w:color="auto"/>
        <w:left w:val="none" w:sz="0" w:space="0" w:color="auto"/>
        <w:bottom w:val="none" w:sz="0" w:space="0" w:color="auto"/>
        <w:right w:val="none" w:sz="0" w:space="0" w:color="auto"/>
      </w:divBdr>
    </w:div>
    <w:div w:id="1632781986">
      <w:bodyDiv w:val="1"/>
      <w:marLeft w:val="0"/>
      <w:marRight w:val="0"/>
      <w:marTop w:val="0"/>
      <w:marBottom w:val="0"/>
      <w:divBdr>
        <w:top w:val="none" w:sz="0" w:space="0" w:color="auto"/>
        <w:left w:val="none" w:sz="0" w:space="0" w:color="auto"/>
        <w:bottom w:val="none" w:sz="0" w:space="0" w:color="auto"/>
        <w:right w:val="none" w:sz="0" w:space="0" w:color="auto"/>
      </w:divBdr>
    </w:div>
    <w:div w:id="1642465442">
      <w:bodyDiv w:val="1"/>
      <w:marLeft w:val="0"/>
      <w:marRight w:val="0"/>
      <w:marTop w:val="0"/>
      <w:marBottom w:val="0"/>
      <w:divBdr>
        <w:top w:val="none" w:sz="0" w:space="0" w:color="auto"/>
        <w:left w:val="none" w:sz="0" w:space="0" w:color="auto"/>
        <w:bottom w:val="none" w:sz="0" w:space="0" w:color="auto"/>
        <w:right w:val="none" w:sz="0" w:space="0" w:color="auto"/>
      </w:divBdr>
    </w:div>
    <w:div w:id="1684432842">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 w:id="1773470713">
          <w:marLeft w:val="0"/>
          <w:marRight w:val="0"/>
          <w:marTop w:val="0"/>
          <w:marBottom w:val="0"/>
          <w:divBdr>
            <w:top w:val="none" w:sz="0" w:space="0" w:color="auto"/>
            <w:left w:val="none" w:sz="0" w:space="0" w:color="auto"/>
            <w:bottom w:val="none" w:sz="0" w:space="0" w:color="auto"/>
            <w:right w:val="none" w:sz="0" w:space="0" w:color="auto"/>
          </w:divBdr>
        </w:div>
        <w:div w:id="1810778780">
          <w:marLeft w:val="0"/>
          <w:marRight w:val="0"/>
          <w:marTop w:val="0"/>
          <w:marBottom w:val="0"/>
          <w:divBdr>
            <w:top w:val="none" w:sz="0" w:space="0" w:color="auto"/>
            <w:left w:val="none" w:sz="0" w:space="0" w:color="auto"/>
            <w:bottom w:val="none" w:sz="0" w:space="0" w:color="auto"/>
            <w:right w:val="none" w:sz="0" w:space="0" w:color="auto"/>
          </w:divBdr>
        </w:div>
      </w:divsChild>
    </w:div>
    <w:div w:id="1712413431">
      <w:bodyDiv w:val="1"/>
      <w:marLeft w:val="0"/>
      <w:marRight w:val="0"/>
      <w:marTop w:val="0"/>
      <w:marBottom w:val="0"/>
      <w:divBdr>
        <w:top w:val="none" w:sz="0" w:space="0" w:color="auto"/>
        <w:left w:val="none" w:sz="0" w:space="0" w:color="auto"/>
        <w:bottom w:val="none" w:sz="0" w:space="0" w:color="auto"/>
        <w:right w:val="none" w:sz="0" w:space="0" w:color="auto"/>
      </w:divBdr>
      <w:divsChild>
        <w:div w:id="18308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640675">
              <w:marLeft w:val="0"/>
              <w:marRight w:val="0"/>
              <w:marTop w:val="0"/>
              <w:marBottom w:val="0"/>
              <w:divBdr>
                <w:top w:val="none" w:sz="0" w:space="0" w:color="auto"/>
                <w:left w:val="none" w:sz="0" w:space="0" w:color="auto"/>
                <w:bottom w:val="none" w:sz="0" w:space="0" w:color="auto"/>
                <w:right w:val="none" w:sz="0" w:space="0" w:color="auto"/>
              </w:divBdr>
              <w:divsChild>
                <w:div w:id="14205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5941">
      <w:bodyDiv w:val="1"/>
      <w:marLeft w:val="0"/>
      <w:marRight w:val="0"/>
      <w:marTop w:val="0"/>
      <w:marBottom w:val="0"/>
      <w:divBdr>
        <w:top w:val="none" w:sz="0" w:space="0" w:color="auto"/>
        <w:left w:val="none" w:sz="0" w:space="0" w:color="auto"/>
        <w:bottom w:val="none" w:sz="0" w:space="0" w:color="auto"/>
        <w:right w:val="none" w:sz="0" w:space="0" w:color="auto"/>
      </w:divBdr>
      <w:divsChild>
        <w:div w:id="2069647438">
          <w:marLeft w:val="0"/>
          <w:marRight w:val="0"/>
          <w:marTop w:val="0"/>
          <w:marBottom w:val="0"/>
          <w:divBdr>
            <w:top w:val="none" w:sz="0" w:space="0" w:color="auto"/>
            <w:left w:val="none" w:sz="0" w:space="0" w:color="auto"/>
            <w:bottom w:val="none" w:sz="0" w:space="0" w:color="auto"/>
            <w:right w:val="none" w:sz="0" w:space="0" w:color="auto"/>
          </w:divBdr>
          <w:divsChild>
            <w:div w:id="586427131">
              <w:marLeft w:val="0"/>
              <w:marRight w:val="0"/>
              <w:marTop w:val="0"/>
              <w:marBottom w:val="0"/>
              <w:divBdr>
                <w:top w:val="none" w:sz="0" w:space="0" w:color="auto"/>
                <w:left w:val="none" w:sz="0" w:space="0" w:color="auto"/>
                <w:bottom w:val="none" w:sz="0" w:space="0" w:color="auto"/>
                <w:right w:val="none" w:sz="0" w:space="0" w:color="auto"/>
              </w:divBdr>
              <w:divsChild>
                <w:div w:id="1505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9507">
      <w:bodyDiv w:val="1"/>
      <w:marLeft w:val="0"/>
      <w:marRight w:val="0"/>
      <w:marTop w:val="0"/>
      <w:marBottom w:val="0"/>
      <w:divBdr>
        <w:top w:val="none" w:sz="0" w:space="0" w:color="auto"/>
        <w:left w:val="none" w:sz="0" w:space="0" w:color="auto"/>
        <w:bottom w:val="none" w:sz="0" w:space="0" w:color="auto"/>
        <w:right w:val="none" w:sz="0" w:space="0" w:color="auto"/>
      </w:divBdr>
    </w:div>
    <w:div w:id="1738750010">
      <w:bodyDiv w:val="1"/>
      <w:marLeft w:val="0"/>
      <w:marRight w:val="0"/>
      <w:marTop w:val="0"/>
      <w:marBottom w:val="0"/>
      <w:divBdr>
        <w:top w:val="none" w:sz="0" w:space="0" w:color="auto"/>
        <w:left w:val="none" w:sz="0" w:space="0" w:color="auto"/>
        <w:bottom w:val="none" w:sz="0" w:space="0" w:color="auto"/>
        <w:right w:val="none" w:sz="0" w:space="0" w:color="auto"/>
      </w:divBdr>
    </w:div>
    <w:div w:id="1752921856">
      <w:bodyDiv w:val="1"/>
      <w:marLeft w:val="0"/>
      <w:marRight w:val="0"/>
      <w:marTop w:val="0"/>
      <w:marBottom w:val="0"/>
      <w:divBdr>
        <w:top w:val="none" w:sz="0" w:space="0" w:color="auto"/>
        <w:left w:val="none" w:sz="0" w:space="0" w:color="auto"/>
        <w:bottom w:val="none" w:sz="0" w:space="0" w:color="auto"/>
        <w:right w:val="none" w:sz="0" w:space="0" w:color="auto"/>
      </w:divBdr>
    </w:div>
    <w:div w:id="1756396196">
      <w:bodyDiv w:val="1"/>
      <w:marLeft w:val="0"/>
      <w:marRight w:val="0"/>
      <w:marTop w:val="0"/>
      <w:marBottom w:val="0"/>
      <w:divBdr>
        <w:top w:val="none" w:sz="0" w:space="0" w:color="auto"/>
        <w:left w:val="none" w:sz="0" w:space="0" w:color="auto"/>
        <w:bottom w:val="none" w:sz="0" w:space="0" w:color="auto"/>
        <w:right w:val="none" w:sz="0" w:space="0" w:color="auto"/>
      </w:divBdr>
    </w:div>
    <w:div w:id="1766874727">
      <w:bodyDiv w:val="1"/>
      <w:marLeft w:val="0"/>
      <w:marRight w:val="0"/>
      <w:marTop w:val="0"/>
      <w:marBottom w:val="0"/>
      <w:divBdr>
        <w:top w:val="none" w:sz="0" w:space="0" w:color="auto"/>
        <w:left w:val="none" w:sz="0" w:space="0" w:color="auto"/>
        <w:bottom w:val="none" w:sz="0" w:space="0" w:color="auto"/>
        <w:right w:val="none" w:sz="0" w:space="0" w:color="auto"/>
      </w:divBdr>
    </w:div>
    <w:div w:id="1797407787">
      <w:bodyDiv w:val="1"/>
      <w:marLeft w:val="0"/>
      <w:marRight w:val="0"/>
      <w:marTop w:val="0"/>
      <w:marBottom w:val="0"/>
      <w:divBdr>
        <w:top w:val="none" w:sz="0" w:space="0" w:color="auto"/>
        <w:left w:val="none" w:sz="0" w:space="0" w:color="auto"/>
        <w:bottom w:val="none" w:sz="0" w:space="0" w:color="auto"/>
        <w:right w:val="none" w:sz="0" w:space="0" w:color="auto"/>
      </w:divBdr>
    </w:div>
    <w:div w:id="1828590007">
      <w:bodyDiv w:val="1"/>
      <w:marLeft w:val="0"/>
      <w:marRight w:val="0"/>
      <w:marTop w:val="0"/>
      <w:marBottom w:val="0"/>
      <w:divBdr>
        <w:top w:val="none" w:sz="0" w:space="0" w:color="auto"/>
        <w:left w:val="none" w:sz="0" w:space="0" w:color="auto"/>
        <w:bottom w:val="none" w:sz="0" w:space="0" w:color="auto"/>
        <w:right w:val="none" w:sz="0" w:space="0" w:color="auto"/>
      </w:divBdr>
    </w:div>
    <w:div w:id="1829128523">
      <w:bodyDiv w:val="1"/>
      <w:marLeft w:val="0"/>
      <w:marRight w:val="0"/>
      <w:marTop w:val="0"/>
      <w:marBottom w:val="0"/>
      <w:divBdr>
        <w:top w:val="none" w:sz="0" w:space="0" w:color="auto"/>
        <w:left w:val="none" w:sz="0" w:space="0" w:color="auto"/>
        <w:bottom w:val="none" w:sz="0" w:space="0" w:color="auto"/>
        <w:right w:val="none" w:sz="0" w:space="0" w:color="auto"/>
      </w:divBdr>
    </w:div>
    <w:div w:id="1831865204">
      <w:bodyDiv w:val="1"/>
      <w:marLeft w:val="0"/>
      <w:marRight w:val="0"/>
      <w:marTop w:val="0"/>
      <w:marBottom w:val="0"/>
      <w:divBdr>
        <w:top w:val="none" w:sz="0" w:space="0" w:color="auto"/>
        <w:left w:val="none" w:sz="0" w:space="0" w:color="auto"/>
        <w:bottom w:val="none" w:sz="0" w:space="0" w:color="auto"/>
        <w:right w:val="none" w:sz="0" w:space="0" w:color="auto"/>
      </w:divBdr>
    </w:div>
    <w:div w:id="1832672814">
      <w:bodyDiv w:val="1"/>
      <w:marLeft w:val="0"/>
      <w:marRight w:val="0"/>
      <w:marTop w:val="0"/>
      <w:marBottom w:val="0"/>
      <w:divBdr>
        <w:top w:val="none" w:sz="0" w:space="0" w:color="auto"/>
        <w:left w:val="none" w:sz="0" w:space="0" w:color="auto"/>
        <w:bottom w:val="none" w:sz="0" w:space="0" w:color="auto"/>
        <w:right w:val="none" w:sz="0" w:space="0" w:color="auto"/>
      </w:divBdr>
      <w:divsChild>
        <w:div w:id="1649938709">
          <w:marLeft w:val="0"/>
          <w:marRight w:val="0"/>
          <w:marTop w:val="0"/>
          <w:marBottom w:val="0"/>
          <w:divBdr>
            <w:top w:val="none" w:sz="0" w:space="0" w:color="auto"/>
            <w:left w:val="none" w:sz="0" w:space="0" w:color="auto"/>
            <w:bottom w:val="none" w:sz="0" w:space="0" w:color="auto"/>
            <w:right w:val="none" w:sz="0" w:space="0" w:color="auto"/>
          </w:divBdr>
          <w:divsChild>
            <w:div w:id="877548993">
              <w:marLeft w:val="0"/>
              <w:marRight w:val="0"/>
              <w:marTop w:val="0"/>
              <w:marBottom w:val="0"/>
              <w:divBdr>
                <w:top w:val="none" w:sz="0" w:space="0" w:color="auto"/>
                <w:left w:val="none" w:sz="0" w:space="0" w:color="auto"/>
                <w:bottom w:val="none" w:sz="0" w:space="0" w:color="auto"/>
                <w:right w:val="none" w:sz="0" w:space="0" w:color="auto"/>
              </w:divBdr>
              <w:divsChild>
                <w:div w:id="1544252712">
                  <w:marLeft w:val="0"/>
                  <w:marRight w:val="0"/>
                  <w:marTop w:val="0"/>
                  <w:marBottom w:val="0"/>
                  <w:divBdr>
                    <w:top w:val="none" w:sz="0" w:space="0" w:color="auto"/>
                    <w:left w:val="none" w:sz="0" w:space="0" w:color="auto"/>
                    <w:bottom w:val="none" w:sz="0" w:space="0" w:color="auto"/>
                    <w:right w:val="none" w:sz="0" w:space="0" w:color="auto"/>
                  </w:divBdr>
                  <w:divsChild>
                    <w:div w:id="1406102548">
                      <w:marLeft w:val="0"/>
                      <w:marRight w:val="0"/>
                      <w:marTop w:val="0"/>
                      <w:marBottom w:val="0"/>
                      <w:divBdr>
                        <w:top w:val="none" w:sz="0" w:space="0" w:color="auto"/>
                        <w:left w:val="none" w:sz="0" w:space="0" w:color="auto"/>
                        <w:bottom w:val="none" w:sz="0" w:space="0" w:color="auto"/>
                        <w:right w:val="none" w:sz="0" w:space="0" w:color="auto"/>
                      </w:divBdr>
                      <w:divsChild>
                        <w:div w:id="85076944">
                          <w:marLeft w:val="0"/>
                          <w:marRight w:val="0"/>
                          <w:marTop w:val="0"/>
                          <w:marBottom w:val="0"/>
                          <w:divBdr>
                            <w:top w:val="none" w:sz="0" w:space="0" w:color="auto"/>
                            <w:left w:val="none" w:sz="0" w:space="0" w:color="auto"/>
                            <w:bottom w:val="none" w:sz="0" w:space="0" w:color="auto"/>
                            <w:right w:val="none" w:sz="0" w:space="0" w:color="auto"/>
                          </w:divBdr>
                        </w:div>
                        <w:div w:id="1363827133">
                          <w:marLeft w:val="0"/>
                          <w:marRight w:val="0"/>
                          <w:marTop w:val="0"/>
                          <w:marBottom w:val="0"/>
                          <w:divBdr>
                            <w:top w:val="none" w:sz="0" w:space="0" w:color="auto"/>
                            <w:left w:val="none" w:sz="0" w:space="0" w:color="auto"/>
                            <w:bottom w:val="none" w:sz="0" w:space="0" w:color="auto"/>
                            <w:right w:val="none" w:sz="0" w:space="0" w:color="auto"/>
                          </w:divBdr>
                        </w:div>
                        <w:div w:id="20120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4432">
      <w:bodyDiv w:val="1"/>
      <w:marLeft w:val="0"/>
      <w:marRight w:val="0"/>
      <w:marTop w:val="0"/>
      <w:marBottom w:val="0"/>
      <w:divBdr>
        <w:top w:val="none" w:sz="0" w:space="0" w:color="auto"/>
        <w:left w:val="none" w:sz="0" w:space="0" w:color="auto"/>
        <w:bottom w:val="none" w:sz="0" w:space="0" w:color="auto"/>
        <w:right w:val="none" w:sz="0" w:space="0" w:color="auto"/>
      </w:divBdr>
    </w:div>
    <w:div w:id="1843275296">
      <w:bodyDiv w:val="1"/>
      <w:marLeft w:val="0"/>
      <w:marRight w:val="0"/>
      <w:marTop w:val="0"/>
      <w:marBottom w:val="0"/>
      <w:divBdr>
        <w:top w:val="none" w:sz="0" w:space="0" w:color="auto"/>
        <w:left w:val="none" w:sz="0" w:space="0" w:color="auto"/>
        <w:bottom w:val="none" w:sz="0" w:space="0" w:color="auto"/>
        <w:right w:val="none" w:sz="0" w:space="0" w:color="auto"/>
      </w:divBdr>
    </w:div>
    <w:div w:id="1843467598">
      <w:bodyDiv w:val="1"/>
      <w:marLeft w:val="0"/>
      <w:marRight w:val="0"/>
      <w:marTop w:val="0"/>
      <w:marBottom w:val="0"/>
      <w:divBdr>
        <w:top w:val="none" w:sz="0" w:space="0" w:color="auto"/>
        <w:left w:val="none" w:sz="0" w:space="0" w:color="auto"/>
        <w:bottom w:val="none" w:sz="0" w:space="0" w:color="auto"/>
        <w:right w:val="none" w:sz="0" w:space="0" w:color="auto"/>
      </w:divBdr>
      <w:divsChild>
        <w:div w:id="483395360">
          <w:marLeft w:val="0"/>
          <w:marRight w:val="0"/>
          <w:marTop w:val="0"/>
          <w:marBottom w:val="0"/>
          <w:divBdr>
            <w:top w:val="none" w:sz="0" w:space="0" w:color="auto"/>
            <w:left w:val="none" w:sz="0" w:space="0" w:color="auto"/>
            <w:bottom w:val="none" w:sz="0" w:space="0" w:color="auto"/>
            <w:right w:val="none" w:sz="0" w:space="0" w:color="auto"/>
          </w:divBdr>
        </w:div>
      </w:divsChild>
    </w:div>
    <w:div w:id="1847666033">
      <w:bodyDiv w:val="1"/>
      <w:marLeft w:val="0"/>
      <w:marRight w:val="0"/>
      <w:marTop w:val="0"/>
      <w:marBottom w:val="0"/>
      <w:divBdr>
        <w:top w:val="none" w:sz="0" w:space="0" w:color="auto"/>
        <w:left w:val="none" w:sz="0" w:space="0" w:color="auto"/>
        <w:bottom w:val="none" w:sz="0" w:space="0" w:color="auto"/>
        <w:right w:val="none" w:sz="0" w:space="0" w:color="auto"/>
      </w:divBdr>
      <w:divsChild>
        <w:div w:id="292100220">
          <w:marLeft w:val="0"/>
          <w:marRight w:val="0"/>
          <w:marTop w:val="0"/>
          <w:marBottom w:val="0"/>
          <w:divBdr>
            <w:top w:val="none" w:sz="0" w:space="0" w:color="auto"/>
            <w:left w:val="none" w:sz="0" w:space="0" w:color="auto"/>
            <w:bottom w:val="none" w:sz="0" w:space="0" w:color="auto"/>
            <w:right w:val="none" w:sz="0" w:space="0" w:color="auto"/>
          </w:divBdr>
        </w:div>
        <w:div w:id="991255495">
          <w:marLeft w:val="0"/>
          <w:marRight w:val="0"/>
          <w:marTop w:val="0"/>
          <w:marBottom w:val="0"/>
          <w:divBdr>
            <w:top w:val="none" w:sz="0" w:space="0" w:color="auto"/>
            <w:left w:val="none" w:sz="0" w:space="0" w:color="auto"/>
            <w:bottom w:val="none" w:sz="0" w:space="0" w:color="auto"/>
            <w:right w:val="none" w:sz="0" w:space="0" w:color="auto"/>
          </w:divBdr>
        </w:div>
      </w:divsChild>
    </w:div>
    <w:div w:id="1858034267">
      <w:bodyDiv w:val="1"/>
      <w:marLeft w:val="0"/>
      <w:marRight w:val="0"/>
      <w:marTop w:val="0"/>
      <w:marBottom w:val="0"/>
      <w:divBdr>
        <w:top w:val="none" w:sz="0" w:space="0" w:color="auto"/>
        <w:left w:val="none" w:sz="0" w:space="0" w:color="auto"/>
        <w:bottom w:val="none" w:sz="0" w:space="0" w:color="auto"/>
        <w:right w:val="none" w:sz="0" w:space="0" w:color="auto"/>
      </w:divBdr>
    </w:div>
    <w:div w:id="1863324363">
      <w:bodyDiv w:val="1"/>
      <w:marLeft w:val="0"/>
      <w:marRight w:val="0"/>
      <w:marTop w:val="0"/>
      <w:marBottom w:val="0"/>
      <w:divBdr>
        <w:top w:val="none" w:sz="0" w:space="0" w:color="auto"/>
        <w:left w:val="none" w:sz="0" w:space="0" w:color="auto"/>
        <w:bottom w:val="none" w:sz="0" w:space="0" w:color="auto"/>
        <w:right w:val="none" w:sz="0" w:space="0" w:color="auto"/>
      </w:divBdr>
    </w:div>
    <w:div w:id="1872839447">
      <w:bodyDiv w:val="1"/>
      <w:marLeft w:val="0"/>
      <w:marRight w:val="0"/>
      <w:marTop w:val="0"/>
      <w:marBottom w:val="0"/>
      <w:divBdr>
        <w:top w:val="none" w:sz="0" w:space="0" w:color="auto"/>
        <w:left w:val="none" w:sz="0" w:space="0" w:color="auto"/>
        <w:bottom w:val="none" w:sz="0" w:space="0" w:color="auto"/>
        <w:right w:val="none" w:sz="0" w:space="0" w:color="auto"/>
      </w:divBdr>
    </w:div>
    <w:div w:id="1926962148">
      <w:bodyDiv w:val="1"/>
      <w:marLeft w:val="0"/>
      <w:marRight w:val="0"/>
      <w:marTop w:val="0"/>
      <w:marBottom w:val="0"/>
      <w:divBdr>
        <w:top w:val="none" w:sz="0" w:space="0" w:color="auto"/>
        <w:left w:val="none" w:sz="0" w:space="0" w:color="auto"/>
        <w:bottom w:val="none" w:sz="0" w:space="0" w:color="auto"/>
        <w:right w:val="none" w:sz="0" w:space="0" w:color="auto"/>
      </w:divBdr>
    </w:div>
    <w:div w:id="1933007824">
      <w:bodyDiv w:val="1"/>
      <w:marLeft w:val="0"/>
      <w:marRight w:val="0"/>
      <w:marTop w:val="0"/>
      <w:marBottom w:val="0"/>
      <w:divBdr>
        <w:top w:val="none" w:sz="0" w:space="0" w:color="auto"/>
        <w:left w:val="none" w:sz="0" w:space="0" w:color="auto"/>
        <w:bottom w:val="none" w:sz="0" w:space="0" w:color="auto"/>
        <w:right w:val="none" w:sz="0" w:space="0" w:color="auto"/>
      </w:divBdr>
      <w:divsChild>
        <w:div w:id="191931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885740">
              <w:marLeft w:val="0"/>
              <w:marRight w:val="0"/>
              <w:marTop w:val="0"/>
              <w:marBottom w:val="0"/>
              <w:divBdr>
                <w:top w:val="none" w:sz="0" w:space="0" w:color="auto"/>
                <w:left w:val="none" w:sz="0" w:space="0" w:color="auto"/>
                <w:bottom w:val="none" w:sz="0" w:space="0" w:color="auto"/>
                <w:right w:val="none" w:sz="0" w:space="0" w:color="auto"/>
              </w:divBdr>
              <w:divsChild>
                <w:div w:id="1366062006">
                  <w:marLeft w:val="0"/>
                  <w:marRight w:val="0"/>
                  <w:marTop w:val="0"/>
                  <w:marBottom w:val="0"/>
                  <w:divBdr>
                    <w:top w:val="none" w:sz="0" w:space="0" w:color="auto"/>
                    <w:left w:val="none" w:sz="0" w:space="0" w:color="auto"/>
                    <w:bottom w:val="none" w:sz="0" w:space="0" w:color="auto"/>
                    <w:right w:val="none" w:sz="0" w:space="0" w:color="auto"/>
                  </w:divBdr>
                  <w:divsChild>
                    <w:div w:id="4276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7354">
      <w:bodyDiv w:val="1"/>
      <w:marLeft w:val="0"/>
      <w:marRight w:val="0"/>
      <w:marTop w:val="0"/>
      <w:marBottom w:val="0"/>
      <w:divBdr>
        <w:top w:val="none" w:sz="0" w:space="0" w:color="auto"/>
        <w:left w:val="none" w:sz="0" w:space="0" w:color="auto"/>
        <w:bottom w:val="none" w:sz="0" w:space="0" w:color="auto"/>
        <w:right w:val="none" w:sz="0" w:space="0" w:color="auto"/>
      </w:divBdr>
    </w:div>
    <w:div w:id="1943026529">
      <w:bodyDiv w:val="1"/>
      <w:marLeft w:val="0"/>
      <w:marRight w:val="0"/>
      <w:marTop w:val="0"/>
      <w:marBottom w:val="0"/>
      <w:divBdr>
        <w:top w:val="none" w:sz="0" w:space="0" w:color="auto"/>
        <w:left w:val="none" w:sz="0" w:space="0" w:color="auto"/>
        <w:bottom w:val="none" w:sz="0" w:space="0" w:color="auto"/>
        <w:right w:val="none" w:sz="0" w:space="0" w:color="auto"/>
      </w:divBdr>
    </w:div>
    <w:div w:id="1945307527">
      <w:bodyDiv w:val="1"/>
      <w:marLeft w:val="0"/>
      <w:marRight w:val="0"/>
      <w:marTop w:val="0"/>
      <w:marBottom w:val="0"/>
      <w:divBdr>
        <w:top w:val="none" w:sz="0" w:space="0" w:color="auto"/>
        <w:left w:val="none" w:sz="0" w:space="0" w:color="auto"/>
        <w:bottom w:val="none" w:sz="0" w:space="0" w:color="auto"/>
        <w:right w:val="none" w:sz="0" w:space="0" w:color="auto"/>
      </w:divBdr>
    </w:div>
    <w:div w:id="1954365022">
      <w:bodyDiv w:val="1"/>
      <w:marLeft w:val="0"/>
      <w:marRight w:val="0"/>
      <w:marTop w:val="0"/>
      <w:marBottom w:val="0"/>
      <w:divBdr>
        <w:top w:val="none" w:sz="0" w:space="0" w:color="auto"/>
        <w:left w:val="none" w:sz="0" w:space="0" w:color="auto"/>
        <w:bottom w:val="none" w:sz="0" w:space="0" w:color="auto"/>
        <w:right w:val="none" w:sz="0" w:space="0" w:color="auto"/>
      </w:divBdr>
    </w:div>
    <w:div w:id="1963221883">
      <w:bodyDiv w:val="1"/>
      <w:marLeft w:val="0"/>
      <w:marRight w:val="0"/>
      <w:marTop w:val="0"/>
      <w:marBottom w:val="0"/>
      <w:divBdr>
        <w:top w:val="none" w:sz="0" w:space="0" w:color="auto"/>
        <w:left w:val="none" w:sz="0" w:space="0" w:color="auto"/>
        <w:bottom w:val="none" w:sz="0" w:space="0" w:color="auto"/>
        <w:right w:val="none" w:sz="0" w:space="0" w:color="auto"/>
      </w:divBdr>
    </w:div>
    <w:div w:id="1973752702">
      <w:bodyDiv w:val="1"/>
      <w:marLeft w:val="0"/>
      <w:marRight w:val="0"/>
      <w:marTop w:val="0"/>
      <w:marBottom w:val="0"/>
      <w:divBdr>
        <w:top w:val="none" w:sz="0" w:space="0" w:color="auto"/>
        <w:left w:val="none" w:sz="0" w:space="0" w:color="auto"/>
        <w:bottom w:val="none" w:sz="0" w:space="0" w:color="auto"/>
        <w:right w:val="none" w:sz="0" w:space="0" w:color="auto"/>
      </w:divBdr>
      <w:divsChild>
        <w:div w:id="850996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3860">
              <w:marLeft w:val="0"/>
              <w:marRight w:val="0"/>
              <w:marTop w:val="0"/>
              <w:marBottom w:val="0"/>
              <w:divBdr>
                <w:top w:val="none" w:sz="0" w:space="0" w:color="auto"/>
                <w:left w:val="none" w:sz="0" w:space="0" w:color="auto"/>
                <w:bottom w:val="none" w:sz="0" w:space="0" w:color="auto"/>
                <w:right w:val="none" w:sz="0" w:space="0" w:color="auto"/>
              </w:divBdr>
              <w:divsChild>
                <w:div w:id="2051300882">
                  <w:marLeft w:val="0"/>
                  <w:marRight w:val="0"/>
                  <w:marTop w:val="0"/>
                  <w:marBottom w:val="0"/>
                  <w:divBdr>
                    <w:top w:val="none" w:sz="0" w:space="0" w:color="auto"/>
                    <w:left w:val="none" w:sz="0" w:space="0" w:color="auto"/>
                    <w:bottom w:val="none" w:sz="0" w:space="0" w:color="auto"/>
                    <w:right w:val="none" w:sz="0" w:space="0" w:color="auto"/>
                  </w:divBdr>
                  <w:divsChild>
                    <w:div w:id="19278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1284">
      <w:bodyDiv w:val="1"/>
      <w:marLeft w:val="0"/>
      <w:marRight w:val="0"/>
      <w:marTop w:val="0"/>
      <w:marBottom w:val="0"/>
      <w:divBdr>
        <w:top w:val="none" w:sz="0" w:space="0" w:color="auto"/>
        <w:left w:val="none" w:sz="0" w:space="0" w:color="auto"/>
        <w:bottom w:val="none" w:sz="0" w:space="0" w:color="auto"/>
        <w:right w:val="none" w:sz="0" w:space="0" w:color="auto"/>
      </w:divBdr>
    </w:div>
    <w:div w:id="2014257058">
      <w:bodyDiv w:val="1"/>
      <w:marLeft w:val="0"/>
      <w:marRight w:val="0"/>
      <w:marTop w:val="0"/>
      <w:marBottom w:val="0"/>
      <w:divBdr>
        <w:top w:val="none" w:sz="0" w:space="0" w:color="auto"/>
        <w:left w:val="none" w:sz="0" w:space="0" w:color="auto"/>
        <w:bottom w:val="none" w:sz="0" w:space="0" w:color="auto"/>
        <w:right w:val="none" w:sz="0" w:space="0" w:color="auto"/>
      </w:divBdr>
    </w:div>
    <w:div w:id="2023896449">
      <w:bodyDiv w:val="1"/>
      <w:marLeft w:val="0"/>
      <w:marRight w:val="0"/>
      <w:marTop w:val="0"/>
      <w:marBottom w:val="0"/>
      <w:divBdr>
        <w:top w:val="none" w:sz="0" w:space="0" w:color="auto"/>
        <w:left w:val="none" w:sz="0" w:space="0" w:color="auto"/>
        <w:bottom w:val="none" w:sz="0" w:space="0" w:color="auto"/>
        <w:right w:val="none" w:sz="0" w:space="0" w:color="auto"/>
      </w:divBdr>
    </w:div>
    <w:div w:id="2024165057">
      <w:bodyDiv w:val="1"/>
      <w:marLeft w:val="0"/>
      <w:marRight w:val="0"/>
      <w:marTop w:val="0"/>
      <w:marBottom w:val="0"/>
      <w:divBdr>
        <w:top w:val="none" w:sz="0" w:space="0" w:color="auto"/>
        <w:left w:val="none" w:sz="0" w:space="0" w:color="auto"/>
        <w:bottom w:val="none" w:sz="0" w:space="0" w:color="auto"/>
        <w:right w:val="none" w:sz="0" w:space="0" w:color="auto"/>
      </w:divBdr>
    </w:div>
    <w:div w:id="2027898061">
      <w:bodyDiv w:val="1"/>
      <w:marLeft w:val="0"/>
      <w:marRight w:val="0"/>
      <w:marTop w:val="0"/>
      <w:marBottom w:val="0"/>
      <w:divBdr>
        <w:top w:val="none" w:sz="0" w:space="0" w:color="auto"/>
        <w:left w:val="none" w:sz="0" w:space="0" w:color="auto"/>
        <w:bottom w:val="none" w:sz="0" w:space="0" w:color="auto"/>
        <w:right w:val="none" w:sz="0" w:space="0" w:color="auto"/>
      </w:divBdr>
    </w:div>
    <w:div w:id="2048215727">
      <w:bodyDiv w:val="1"/>
      <w:marLeft w:val="0"/>
      <w:marRight w:val="0"/>
      <w:marTop w:val="0"/>
      <w:marBottom w:val="0"/>
      <w:divBdr>
        <w:top w:val="none" w:sz="0" w:space="0" w:color="auto"/>
        <w:left w:val="none" w:sz="0" w:space="0" w:color="auto"/>
        <w:bottom w:val="none" w:sz="0" w:space="0" w:color="auto"/>
        <w:right w:val="none" w:sz="0" w:space="0" w:color="auto"/>
      </w:divBdr>
    </w:div>
    <w:div w:id="2050910610">
      <w:bodyDiv w:val="1"/>
      <w:marLeft w:val="0"/>
      <w:marRight w:val="0"/>
      <w:marTop w:val="0"/>
      <w:marBottom w:val="0"/>
      <w:divBdr>
        <w:top w:val="none" w:sz="0" w:space="0" w:color="auto"/>
        <w:left w:val="none" w:sz="0" w:space="0" w:color="auto"/>
        <w:bottom w:val="none" w:sz="0" w:space="0" w:color="auto"/>
        <w:right w:val="none" w:sz="0" w:space="0" w:color="auto"/>
      </w:divBdr>
    </w:div>
    <w:div w:id="2075658695">
      <w:bodyDiv w:val="1"/>
      <w:marLeft w:val="0"/>
      <w:marRight w:val="0"/>
      <w:marTop w:val="0"/>
      <w:marBottom w:val="0"/>
      <w:divBdr>
        <w:top w:val="none" w:sz="0" w:space="0" w:color="auto"/>
        <w:left w:val="none" w:sz="0" w:space="0" w:color="auto"/>
        <w:bottom w:val="none" w:sz="0" w:space="0" w:color="auto"/>
        <w:right w:val="none" w:sz="0" w:space="0" w:color="auto"/>
      </w:divBdr>
      <w:divsChild>
        <w:div w:id="15665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1173">
              <w:marLeft w:val="0"/>
              <w:marRight w:val="0"/>
              <w:marTop w:val="0"/>
              <w:marBottom w:val="0"/>
              <w:divBdr>
                <w:top w:val="none" w:sz="0" w:space="0" w:color="auto"/>
                <w:left w:val="none" w:sz="0" w:space="0" w:color="auto"/>
                <w:bottom w:val="none" w:sz="0" w:space="0" w:color="auto"/>
                <w:right w:val="none" w:sz="0" w:space="0" w:color="auto"/>
              </w:divBdr>
              <w:divsChild>
                <w:div w:id="52163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2104">
      <w:bodyDiv w:val="1"/>
      <w:marLeft w:val="0"/>
      <w:marRight w:val="0"/>
      <w:marTop w:val="0"/>
      <w:marBottom w:val="0"/>
      <w:divBdr>
        <w:top w:val="none" w:sz="0" w:space="0" w:color="auto"/>
        <w:left w:val="none" w:sz="0" w:space="0" w:color="auto"/>
        <w:bottom w:val="none" w:sz="0" w:space="0" w:color="auto"/>
        <w:right w:val="none" w:sz="0" w:space="0" w:color="auto"/>
      </w:divBdr>
    </w:div>
    <w:div w:id="2142653014">
      <w:bodyDiv w:val="1"/>
      <w:marLeft w:val="0"/>
      <w:marRight w:val="0"/>
      <w:marTop w:val="0"/>
      <w:marBottom w:val="0"/>
      <w:divBdr>
        <w:top w:val="none" w:sz="0" w:space="0" w:color="auto"/>
        <w:left w:val="none" w:sz="0" w:space="0" w:color="auto"/>
        <w:bottom w:val="none" w:sz="0" w:space="0" w:color="auto"/>
        <w:right w:val="none" w:sz="0" w:space="0" w:color="auto"/>
      </w:divBdr>
    </w:div>
    <w:div w:id="214592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s:/www.bt.com/about/contact-bt__;!!Gbu-Q1Y0!TiCAd0dEJ0xSgJZDmr7WPw3NWutXxCJ2xXrH_NZ9-l0Leorv43erMJKu0YZPaWDKTciWXlil5HrMOg4ufV-33QHDtQWb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EA56-C485-8F4D-A435-A74CD2A1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3728</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A Meeting of the Elstead Parish Council, was held in the United Reformed Church Hall Elstead, Monday 7 November 2005, commencing at 7</vt:lpstr>
    </vt:vector>
  </TitlesOfParts>
  <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Elstead Parish Council, was held in the United Reformed Church Hall Elstead, Monday 7 November 2005, commencing at 7</dc:title>
  <dc:subject/>
  <dc:creator>cpn</dc:creator>
  <cp:keywords/>
  <dc:description/>
  <cp:lastModifiedBy>Elstead PC Clerk</cp:lastModifiedBy>
  <cp:revision>2</cp:revision>
  <cp:lastPrinted>2025-04-09T13:12:00Z</cp:lastPrinted>
  <dcterms:created xsi:type="dcterms:W3CDTF">2025-05-19T09:47:00Z</dcterms:created>
  <dcterms:modified xsi:type="dcterms:W3CDTF">2025-05-19T09:47:00Z</dcterms:modified>
</cp:coreProperties>
</file>